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106" w:rsidRDefault="00502106" w:rsidP="00502106">
      <w:pPr>
        <w:spacing w:line="560" w:lineRule="exact"/>
        <w:rPr>
          <w:rFonts w:eastAsia="黑体"/>
          <w:bCs/>
          <w:snapToGrid w:val="0"/>
          <w:color w:val="000000"/>
          <w:kern w:val="0"/>
          <w:sz w:val="32"/>
          <w:szCs w:val="32"/>
        </w:rPr>
      </w:pPr>
      <w:bookmarkStart w:id="0" w:name="_GoBack"/>
      <w:bookmarkEnd w:id="0"/>
      <w:r>
        <w:rPr>
          <w:rFonts w:eastAsia="黑体"/>
          <w:bCs/>
          <w:snapToGrid w:val="0"/>
          <w:color w:val="000000"/>
          <w:kern w:val="0"/>
          <w:sz w:val="32"/>
          <w:szCs w:val="32"/>
        </w:rPr>
        <w:t>附件</w:t>
      </w:r>
      <w:r>
        <w:rPr>
          <w:rFonts w:eastAsia="黑体"/>
          <w:bCs/>
          <w:snapToGrid w:val="0"/>
          <w:color w:val="000000"/>
          <w:kern w:val="0"/>
          <w:sz w:val="32"/>
          <w:szCs w:val="32"/>
        </w:rPr>
        <w:t>2</w:t>
      </w:r>
    </w:p>
    <w:p w:rsidR="00502106" w:rsidRDefault="00502106" w:rsidP="00502106">
      <w:pPr>
        <w:keepNext/>
        <w:keepLines/>
        <w:spacing w:line="560" w:lineRule="exact"/>
        <w:jc w:val="center"/>
        <w:outlineLvl w:val="0"/>
        <w:rPr>
          <w:rFonts w:eastAsia="方正小标宋简体"/>
          <w:bCs/>
          <w:color w:val="000000"/>
          <w:kern w:val="44"/>
          <w:sz w:val="44"/>
          <w:szCs w:val="44"/>
        </w:rPr>
      </w:pPr>
    </w:p>
    <w:p w:rsidR="00502106" w:rsidRDefault="00502106" w:rsidP="00502106">
      <w:pPr>
        <w:keepNext/>
        <w:keepLines/>
        <w:spacing w:line="700" w:lineRule="exact"/>
        <w:jc w:val="center"/>
        <w:outlineLvl w:val="0"/>
        <w:rPr>
          <w:rFonts w:ascii="方正小标宋简体" w:eastAsia="方正小标宋简体" w:hAnsi="方正小标宋简体" w:cs="方正小标宋简体"/>
          <w:bCs/>
          <w:color w:val="000000"/>
          <w:kern w:val="44"/>
          <w:sz w:val="44"/>
          <w:szCs w:val="44"/>
        </w:rPr>
      </w:pPr>
      <w:r>
        <w:rPr>
          <w:rFonts w:ascii="方正小标宋简体" w:eastAsia="方正小标宋简体" w:hAnsi="方正小标宋简体" w:cs="方正小标宋简体" w:hint="eastAsia"/>
          <w:bCs/>
          <w:color w:val="000000"/>
          <w:kern w:val="44"/>
          <w:sz w:val="44"/>
          <w:szCs w:val="44"/>
        </w:rPr>
        <w:t>2021年度浙江省科学技术奖提名规则</w:t>
      </w:r>
    </w:p>
    <w:p w:rsidR="00502106" w:rsidRDefault="00502106" w:rsidP="00502106">
      <w:pPr>
        <w:keepNext/>
        <w:keepLines/>
        <w:spacing w:line="560" w:lineRule="exact"/>
        <w:jc w:val="center"/>
        <w:outlineLvl w:val="0"/>
        <w:rPr>
          <w:rFonts w:eastAsia="仿宋_GB2312"/>
          <w:bCs/>
          <w:color w:val="000000"/>
          <w:kern w:val="44"/>
          <w:sz w:val="44"/>
          <w:szCs w:val="44"/>
        </w:rPr>
      </w:pP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为做好</w:t>
      </w:r>
      <w:r>
        <w:rPr>
          <w:rFonts w:eastAsia="仿宋_GB2312"/>
          <w:bCs/>
          <w:color w:val="000000"/>
          <w:sz w:val="32"/>
          <w:szCs w:val="32"/>
        </w:rPr>
        <w:t>2021</w:t>
      </w:r>
      <w:r>
        <w:rPr>
          <w:rFonts w:eastAsia="仿宋_GB2312"/>
          <w:bCs/>
          <w:color w:val="000000"/>
          <w:sz w:val="32"/>
          <w:szCs w:val="32"/>
        </w:rPr>
        <w:t>年度省科学技术奖提名工作，遵循</w:t>
      </w:r>
      <w:r>
        <w:rPr>
          <w:rFonts w:eastAsia="仿宋_GB2312"/>
          <w:bCs/>
          <w:color w:val="000000"/>
          <w:sz w:val="32"/>
          <w:szCs w:val="32"/>
        </w:rPr>
        <w:t>“</w:t>
      </w:r>
      <w:r>
        <w:rPr>
          <w:rFonts w:eastAsia="仿宋_GB2312"/>
          <w:bCs/>
          <w:color w:val="000000"/>
          <w:sz w:val="32"/>
          <w:szCs w:val="32"/>
        </w:rPr>
        <w:t>公开、公平、公正</w:t>
      </w:r>
      <w:r>
        <w:rPr>
          <w:rFonts w:eastAsia="仿宋_GB2312"/>
          <w:bCs/>
          <w:color w:val="000000"/>
          <w:sz w:val="32"/>
          <w:szCs w:val="32"/>
        </w:rPr>
        <w:t>”</w:t>
      </w:r>
      <w:r>
        <w:rPr>
          <w:rFonts w:eastAsia="仿宋_GB2312"/>
          <w:bCs/>
          <w:color w:val="000000"/>
          <w:sz w:val="32"/>
          <w:szCs w:val="32"/>
        </w:rPr>
        <w:t>原则，根据《浙江省科学技术奖励办法》（以下简称《办法》）等有关规定，制定本规则。</w:t>
      </w:r>
    </w:p>
    <w:p w:rsidR="00502106" w:rsidRDefault="00502106" w:rsidP="00502106">
      <w:pPr>
        <w:spacing w:line="560" w:lineRule="exact"/>
        <w:ind w:firstLineChars="200" w:firstLine="640"/>
        <w:rPr>
          <w:rFonts w:eastAsia="黑体"/>
          <w:color w:val="000000"/>
          <w:sz w:val="32"/>
          <w:szCs w:val="32"/>
        </w:rPr>
      </w:pPr>
      <w:r>
        <w:rPr>
          <w:rFonts w:eastAsia="黑体"/>
          <w:color w:val="000000"/>
          <w:sz w:val="32"/>
          <w:szCs w:val="32"/>
        </w:rPr>
        <w:t>一、适用范围</w:t>
      </w:r>
    </w:p>
    <w:p w:rsidR="00502106" w:rsidRDefault="00502106" w:rsidP="00502106">
      <w:pPr>
        <w:spacing w:line="560" w:lineRule="exact"/>
        <w:ind w:firstLineChars="200" w:firstLine="640"/>
        <w:rPr>
          <w:rFonts w:eastAsia="仿宋_GB2312"/>
          <w:color w:val="000000"/>
          <w:sz w:val="32"/>
          <w:szCs w:val="32"/>
        </w:rPr>
      </w:pPr>
      <w:r>
        <w:rPr>
          <w:rFonts w:eastAsia="仿宋_GB2312"/>
          <w:color w:val="000000"/>
          <w:sz w:val="32"/>
          <w:szCs w:val="32"/>
        </w:rPr>
        <w:t>本规则适用于提名浙江省科学技术奖的提名者和被提名者。</w:t>
      </w:r>
    </w:p>
    <w:p w:rsidR="00502106" w:rsidRDefault="00502106" w:rsidP="00502106">
      <w:pPr>
        <w:spacing w:line="560" w:lineRule="exact"/>
        <w:ind w:firstLineChars="200" w:firstLine="640"/>
        <w:rPr>
          <w:rFonts w:eastAsia="黑体"/>
          <w:color w:val="000000"/>
          <w:sz w:val="32"/>
          <w:szCs w:val="32"/>
        </w:rPr>
      </w:pPr>
      <w:r>
        <w:rPr>
          <w:rFonts w:eastAsia="黑体"/>
          <w:color w:val="000000"/>
          <w:sz w:val="32"/>
          <w:szCs w:val="32"/>
        </w:rPr>
        <w:t>二、提名者标准</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提名者包括提名</w:t>
      </w:r>
      <w:r>
        <w:rPr>
          <w:rFonts w:eastAsia="仿宋_GB2312"/>
          <w:bCs/>
          <w:sz w:val="32"/>
          <w:szCs w:val="32"/>
        </w:rPr>
        <w:t>专家和提名单位，按照</w:t>
      </w:r>
      <w:r>
        <w:rPr>
          <w:rFonts w:eastAsia="仿宋_GB2312"/>
          <w:bCs/>
          <w:sz w:val="32"/>
          <w:szCs w:val="32"/>
        </w:rPr>
        <w:t>“</w:t>
      </w:r>
      <w:r>
        <w:rPr>
          <w:rFonts w:eastAsia="仿宋_GB2312"/>
          <w:bCs/>
          <w:sz w:val="32"/>
          <w:szCs w:val="32"/>
        </w:rPr>
        <w:t>研、用、奖</w:t>
      </w:r>
      <w:r>
        <w:rPr>
          <w:rFonts w:eastAsia="仿宋_GB2312"/>
          <w:bCs/>
          <w:sz w:val="32"/>
          <w:szCs w:val="32"/>
        </w:rPr>
        <w:t>”</w:t>
      </w:r>
      <w:r>
        <w:rPr>
          <w:rFonts w:eastAsia="仿宋_GB2312"/>
          <w:bCs/>
          <w:sz w:val="32"/>
          <w:szCs w:val="32"/>
        </w:rPr>
        <w:t>一体的要求，建立科学合理的遴选机制，提名一批在研发攻关、转化应用中发挥重大作用的标志性成果。</w:t>
      </w:r>
    </w:p>
    <w:p w:rsidR="00502106" w:rsidRDefault="00502106" w:rsidP="00502106">
      <w:pPr>
        <w:spacing w:line="560" w:lineRule="exact"/>
        <w:ind w:firstLineChars="200" w:firstLine="643"/>
        <w:rPr>
          <w:rFonts w:eastAsia="楷体_GB2312"/>
          <w:b/>
          <w:bCs/>
          <w:sz w:val="32"/>
          <w:szCs w:val="32"/>
        </w:rPr>
      </w:pPr>
      <w:r>
        <w:rPr>
          <w:rFonts w:eastAsia="楷体_GB2312"/>
          <w:b/>
          <w:bCs/>
          <w:sz w:val="32"/>
          <w:szCs w:val="32"/>
        </w:rPr>
        <w:t>（一）本规则所称提名专家是指：</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．国家最高科学技术奖获奖人；</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．中国科学院院士、中国工程院院士（不含外籍院士）；</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．国家科学技术奖获奖项目第一完成人；</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．浙江科技大奖获奖人或者获奖团队第一人。</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提名专家应遵守以下规则：</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．提名专家每人每年度可以独立或与他人联合提名</w:t>
      </w:r>
      <w:r>
        <w:rPr>
          <w:rFonts w:eastAsia="仿宋_GB2312"/>
          <w:bCs/>
          <w:color w:val="000000"/>
          <w:sz w:val="32"/>
          <w:szCs w:val="32"/>
        </w:rPr>
        <w:t>1</w:t>
      </w:r>
      <w:r>
        <w:rPr>
          <w:rFonts w:eastAsia="仿宋_GB2312"/>
          <w:bCs/>
          <w:color w:val="000000"/>
          <w:sz w:val="32"/>
          <w:szCs w:val="32"/>
        </w:rPr>
        <w:t>项浙江省科学技术奖，联合提名时列第一位的为责任专家，责任专家牵头负责相关事项。提名专家应在本人熟悉学科领域范围内进行提名，责任专家应在本人从事学科专业（二级学</w:t>
      </w:r>
      <w:r>
        <w:rPr>
          <w:rFonts w:eastAsia="仿宋_GB2312"/>
          <w:bCs/>
          <w:color w:val="000000"/>
          <w:sz w:val="32"/>
          <w:szCs w:val="32"/>
        </w:rPr>
        <w:lastRenderedPageBreak/>
        <w:t>科）内提名。</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国家最高科学技术奖获奖人、院士、国家科学技术奖一等奖及以上成果第一完成人、浙江科技大奖获奖人或获奖团队第一人可以独立提名。国家最高科学技术奖获奖人作为提名人的，不受年龄限制。院士作为提名人的，年龄不超过</w:t>
      </w:r>
      <w:r>
        <w:rPr>
          <w:rFonts w:eastAsia="仿宋_GB2312"/>
          <w:bCs/>
          <w:color w:val="000000"/>
          <w:sz w:val="32"/>
          <w:szCs w:val="32"/>
        </w:rPr>
        <w:t>75</w:t>
      </w:r>
      <w:r>
        <w:rPr>
          <w:rFonts w:eastAsia="仿宋_GB2312"/>
          <w:bCs/>
          <w:color w:val="000000"/>
          <w:sz w:val="32"/>
          <w:szCs w:val="32"/>
        </w:rPr>
        <w:t>岁，其他提名专家不超过</w:t>
      </w:r>
      <w:r>
        <w:rPr>
          <w:rFonts w:eastAsia="仿宋_GB2312"/>
          <w:bCs/>
          <w:color w:val="000000"/>
          <w:sz w:val="32"/>
          <w:szCs w:val="32"/>
        </w:rPr>
        <w:t>70</w:t>
      </w:r>
      <w:r>
        <w:rPr>
          <w:rFonts w:eastAsia="仿宋_GB2312"/>
          <w:bCs/>
          <w:color w:val="000000"/>
          <w:sz w:val="32"/>
          <w:szCs w:val="32"/>
        </w:rPr>
        <w:t>岁。</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3</w:t>
      </w:r>
      <w:r>
        <w:rPr>
          <w:rFonts w:eastAsia="仿宋_GB2312"/>
          <w:bCs/>
          <w:color w:val="000000"/>
          <w:sz w:val="32"/>
          <w:szCs w:val="32"/>
        </w:rPr>
        <w:t>．国家科学技术奖二等奖成果第一</w:t>
      </w:r>
      <w:r>
        <w:rPr>
          <w:rFonts w:eastAsia="仿宋_GB2312"/>
          <w:bCs/>
          <w:sz w:val="32"/>
          <w:szCs w:val="32"/>
        </w:rPr>
        <w:t>完成人须</w:t>
      </w:r>
      <w:r>
        <w:rPr>
          <w:rFonts w:eastAsia="仿宋_GB2312"/>
          <w:bCs/>
          <w:sz w:val="32"/>
          <w:szCs w:val="32"/>
        </w:rPr>
        <w:t>3</w:t>
      </w:r>
      <w:r>
        <w:rPr>
          <w:rFonts w:eastAsia="仿宋_GB2312"/>
          <w:bCs/>
          <w:sz w:val="32"/>
          <w:szCs w:val="32"/>
        </w:rPr>
        <w:t>人联合提名。专家联合提名时，与提名成果任一完成人同一单位的专家不应超过</w:t>
      </w:r>
      <w:r>
        <w:rPr>
          <w:rFonts w:eastAsia="仿宋_GB2312"/>
          <w:bCs/>
          <w:sz w:val="32"/>
          <w:szCs w:val="32"/>
        </w:rPr>
        <w:t>1</w:t>
      </w:r>
      <w:r>
        <w:rPr>
          <w:rFonts w:eastAsia="仿宋_GB2312"/>
          <w:bCs/>
          <w:sz w:val="32"/>
          <w:szCs w:val="32"/>
        </w:rPr>
        <w:t>人。</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4</w:t>
      </w:r>
      <w:r>
        <w:rPr>
          <w:rFonts w:eastAsia="仿宋_GB2312"/>
          <w:bCs/>
          <w:color w:val="000000"/>
          <w:sz w:val="32"/>
          <w:szCs w:val="32"/>
        </w:rPr>
        <w:t>．</w:t>
      </w:r>
      <w:r>
        <w:rPr>
          <w:rFonts w:eastAsia="仿宋_GB2312"/>
          <w:bCs/>
          <w:sz w:val="32"/>
          <w:szCs w:val="32"/>
        </w:rPr>
        <w:t>提名专家不能作为同年度提名成果完成人，并应回避本人提名成果的评审活动。</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提名专家应通过省科学技术行政部门审核后，方可开始提名。</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（二）本规则所称提名单位是指：</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．省人民政府有关组成部门、直属机构；</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．设区市、县（市）人民政府；</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．省科学技术奖励委员会确定的浙江大学等在浙部属单位、创新型领军企业、重点科研机构以及省级行业协会、学会等单位。</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提名单位应建立规范的提名制度、机制和流程，在本学科、本行业、本地区、本部门范围内进行提名，原则上提名奖种和数量不限。（提名单位及代码见附</w:t>
      </w:r>
      <w:r>
        <w:rPr>
          <w:rFonts w:eastAsia="仿宋_GB2312"/>
          <w:bCs/>
          <w:sz w:val="32"/>
          <w:szCs w:val="32"/>
        </w:rPr>
        <w:t>1</w:t>
      </w:r>
      <w:r>
        <w:rPr>
          <w:rFonts w:eastAsia="仿宋_GB2312"/>
          <w:bCs/>
          <w:sz w:val="32"/>
          <w:szCs w:val="32"/>
        </w:rPr>
        <w:t>）</w:t>
      </w:r>
    </w:p>
    <w:p w:rsidR="00502106" w:rsidRDefault="00502106" w:rsidP="00502106">
      <w:pPr>
        <w:numPr>
          <w:ilvl w:val="0"/>
          <w:numId w:val="1"/>
        </w:numPr>
        <w:spacing w:line="560" w:lineRule="exact"/>
        <w:rPr>
          <w:rFonts w:eastAsia="黑体"/>
          <w:bCs/>
          <w:color w:val="000000"/>
          <w:sz w:val="32"/>
          <w:szCs w:val="32"/>
        </w:rPr>
      </w:pPr>
      <w:r>
        <w:rPr>
          <w:rFonts w:eastAsia="黑体"/>
          <w:bCs/>
          <w:color w:val="000000"/>
          <w:sz w:val="32"/>
          <w:szCs w:val="32"/>
        </w:rPr>
        <w:t>被提名者标准</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被提名者必须符合《办法》等规定要求，且满足以下条</w:t>
      </w:r>
      <w:r>
        <w:rPr>
          <w:rFonts w:eastAsia="仿宋_GB2312"/>
          <w:bCs/>
          <w:color w:val="000000"/>
          <w:sz w:val="32"/>
          <w:szCs w:val="32"/>
        </w:rPr>
        <w:lastRenderedPageBreak/>
        <w:t>件：</w:t>
      </w:r>
    </w:p>
    <w:p w:rsidR="00502106" w:rsidRDefault="00502106" w:rsidP="00502106">
      <w:pPr>
        <w:spacing w:line="560" w:lineRule="exact"/>
        <w:ind w:firstLineChars="200" w:firstLine="640"/>
        <w:rPr>
          <w:rFonts w:eastAsia="仿宋_GB2312"/>
          <w:bCs/>
          <w:color w:val="FF0000"/>
          <w:sz w:val="32"/>
          <w:szCs w:val="32"/>
          <w:u w:val="single"/>
        </w:rPr>
      </w:pPr>
      <w:r>
        <w:rPr>
          <w:rFonts w:eastAsia="仿宋_GB2312"/>
          <w:bCs/>
          <w:color w:val="000000"/>
          <w:sz w:val="32"/>
          <w:szCs w:val="32"/>
        </w:rPr>
        <w:t>1</w:t>
      </w:r>
      <w:r>
        <w:rPr>
          <w:rFonts w:eastAsia="仿宋_GB2312"/>
          <w:bCs/>
          <w:color w:val="000000"/>
          <w:sz w:val="32"/>
          <w:szCs w:val="32"/>
        </w:rPr>
        <w:t>．提名</w:t>
      </w:r>
      <w:r>
        <w:rPr>
          <w:rFonts w:eastAsia="仿宋_GB2312"/>
          <w:bCs/>
          <w:sz w:val="32"/>
          <w:szCs w:val="32"/>
        </w:rPr>
        <w:t>浙江科技大奖应遵循</w:t>
      </w:r>
      <w:r>
        <w:rPr>
          <w:rFonts w:eastAsia="仿宋_GB2312"/>
          <w:bCs/>
          <w:sz w:val="32"/>
          <w:szCs w:val="32"/>
        </w:rPr>
        <w:t>“</w:t>
      </w:r>
      <w:r>
        <w:rPr>
          <w:rFonts w:eastAsia="仿宋_GB2312"/>
          <w:bCs/>
          <w:sz w:val="32"/>
          <w:szCs w:val="32"/>
        </w:rPr>
        <w:t>社会公认、行业翘楚、宁缺毋滥</w:t>
      </w:r>
      <w:r>
        <w:rPr>
          <w:rFonts w:eastAsia="仿宋_GB2312"/>
          <w:bCs/>
          <w:sz w:val="32"/>
          <w:szCs w:val="32"/>
        </w:rPr>
        <w:t>”</w:t>
      </w:r>
      <w:r>
        <w:rPr>
          <w:rFonts w:eastAsia="仿宋_GB2312"/>
          <w:bCs/>
          <w:sz w:val="32"/>
          <w:szCs w:val="32"/>
        </w:rPr>
        <w:t>的原则。</w:t>
      </w:r>
      <w:r>
        <w:rPr>
          <w:rFonts w:eastAsia="仿宋_GB2312"/>
          <w:bCs/>
          <w:color w:val="000000"/>
          <w:sz w:val="32"/>
          <w:szCs w:val="32"/>
        </w:rPr>
        <w:t>被提名为</w:t>
      </w:r>
      <w:r>
        <w:rPr>
          <w:rFonts w:eastAsia="仿宋_GB2312"/>
          <w:b/>
          <w:bCs/>
          <w:color w:val="000000"/>
          <w:sz w:val="32"/>
          <w:szCs w:val="32"/>
        </w:rPr>
        <w:t>浙江科技大奖</w:t>
      </w:r>
      <w:r>
        <w:rPr>
          <w:rFonts w:eastAsia="仿宋_GB2312"/>
          <w:bCs/>
          <w:color w:val="000000"/>
          <w:sz w:val="32"/>
          <w:szCs w:val="32"/>
        </w:rPr>
        <w:t>的个人或团队，应符合下列条件之一：一是在科学技术发展中有卓越建树或者在当代科学技术前沿特别是在基础研究、应用基础研究方面取得重大突破，为国内外同行所公认的；二是在科学技术创新、科学技术成果转化和高新技术产业化中，创造巨大经济社会效益和生态环境效益的。</w:t>
      </w:r>
    </w:p>
    <w:p w:rsidR="00502106" w:rsidRDefault="00502106" w:rsidP="00502106">
      <w:pPr>
        <w:spacing w:line="560" w:lineRule="exact"/>
        <w:ind w:firstLineChars="200" w:firstLine="640"/>
        <w:rPr>
          <w:rFonts w:eastAsia="仿宋_GB2312"/>
          <w:bCs/>
          <w:sz w:val="32"/>
          <w:szCs w:val="32"/>
        </w:rPr>
      </w:pPr>
      <w:r>
        <w:rPr>
          <w:rFonts w:eastAsia="仿宋_GB2312"/>
          <w:bCs/>
          <w:color w:val="000000"/>
          <w:sz w:val="32"/>
          <w:szCs w:val="32"/>
        </w:rPr>
        <w:t>被提名为</w:t>
      </w:r>
      <w:r>
        <w:rPr>
          <w:rFonts w:eastAsia="仿宋_GB2312"/>
          <w:b/>
          <w:bCs/>
          <w:color w:val="000000"/>
          <w:sz w:val="32"/>
          <w:szCs w:val="32"/>
        </w:rPr>
        <w:t>自然科学奖</w:t>
      </w:r>
      <w:r>
        <w:rPr>
          <w:rFonts w:eastAsia="仿宋_GB2312"/>
          <w:bCs/>
          <w:color w:val="000000"/>
          <w:sz w:val="32"/>
          <w:szCs w:val="32"/>
        </w:rPr>
        <w:t>的成果，所提供的代表性论文专著原则上应公开发表</w:t>
      </w:r>
      <w:r>
        <w:rPr>
          <w:rFonts w:eastAsia="仿宋_GB2312"/>
          <w:bCs/>
          <w:color w:val="000000"/>
          <w:sz w:val="32"/>
          <w:szCs w:val="32"/>
        </w:rPr>
        <w:t>2</w:t>
      </w:r>
      <w:r>
        <w:rPr>
          <w:rFonts w:eastAsia="仿宋_GB2312"/>
          <w:bCs/>
          <w:color w:val="000000"/>
          <w:sz w:val="32"/>
          <w:szCs w:val="32"/>
        </w:rPr>
        <w:t>年以上</w:t>
      </w:r>
      <w:r>
        <w:rPr>
          <w:rFonts w:eastAsia="仿宋_GB2312"/>
          <w:bCs/>
          <w:sz w:val="32"/>
          <w:szCs w:val="32"/>
        </w:rPr>
        <w:t>（即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被提名为</w:t>
      </w:r>
      <w:r>
        <w:rPr>
          <w:rFonts w:eastAsia="仿宋_GB2312"/>
          <w:b/>
          <w:bCs/>
          <w:sz w:val="32"/>
          <w:szCs w:val="32"/>
        </w:rPr>
        <w:t>技术发明奖</w:t>
      </w:r>
      <w:r>
        <w:rPr>
          <w:rFonts w:eastAsia="仿宋_GB2312"/>
          <w:bCs/>
          <w:sz w:val="32"/>
          <w:szCs w:val="32"/>
        </w:rPr>
        <w:t>的成果，原则上应在近</w:t>
      </w:r>
      <w:r>
        <w:rPr>
          <w:rFonts w:eastAsia="仿宋_GB2312"/>
          <w:bCs/>
          <w:sz w:val="32"/>
          <w:szCs w:val="32"/>
        </w:rPr>
        <w:t>3</w:t>
      </w:r>
      <w:r>
        <w:rPr>
          <w:rFonts w:eastAsia="仿宋_GB2312"/>
          <w:bCs/>
          <w:sz w:val="32"/>
          <w:szCs w:val="32"/>
        </w:rPr>
        <w:t>年取得经济效益或进行推广应用（</w:t>
      </w:r>
      <w:r>
        <w:rPr>
          <w:rFonts w:eastAsia="仿宋_GB2312"/>
          <w:bCs/>
          <w:sz w:val="32"/>
          <w:szCs w:val="32"/>
        </w:rPr>
        <w:t>2018</w:t>
      </w:r>
      <w:r>
        <w:rPr>
          <w:rFonts w:eastAsia="仿宋_GB2312"/>
          <w:bCs/>
          <w:sz w:val="32"/>
          <w:szCs w:val="32"/>
        </w:rPr>
        <w:t>年</w:t>
      </w:r>
      <w:r>
        <w:rPr>
          <w:rFonts w:eastAsia="仿宋_GB2312"/>
          <w:bCs/>
          <w:sz w:val="32"/>
          <w:szCs w:val="32"/>
        </w:rPr>
        <w:t>1</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被提名为</w:t>
      </w:r>
      <w:r>
        <w:rPr>
          <w:rFonts w:eastAsia="仿宋_GB2312"/>
          <w:b/>
          <w:bCs/>
          <w:sz w:val="32"/>
          <w:szCs w:val="32"/>
        </w:rPr>
        <w:t>科学技术进步奖</w:t>
      </w:r>
      <w:r>
        <w:rPr>
          <w:rFonts w:eastAsia="仿宋_GB2312"/>
          <w:bCs/>
          <w:sz w:val="32"/>
          <w:szCs w:val="32"/>
        </w:rPr>
        <w:t>的，技术开发类成果原则上应在近</w:t>
      </w:r>
      <w:r>
        <w:rPr>
          <w:rFonts w:eastAsia="仿宋_GB2312"/>
          <w:bCs/>
          <w:sz w:val="32"/>
          <w:szCs w:val="32"/>
        </w:rPr>
        <w:t>3</w:t>
      </w:r>
      <w:r>
        <w:rPr>
          <w:rFonts w:eastAsia="仿宋_GB2312"/>
          <w:bCs/>
          <w:sz w:val="32"/>
          <w:szCs w:val="32"/>
        </w:rPr>
        <w:t>年取得经济效益或进行推广应用（</w:t>
      </w:r>
      <w:r>
        <w:rPr>
          <w:rFonts w:eastAsia="仿宋_GB2312"/>
          <w:bCs/>
          <w:sz w:val="32"/>
          <w:szCs w:val="32"/>
        </w:rPr>
        <w:t>2018</w:t>
      </w:r>
      <w:r>
        <w:rPr>
          <w:rFonts w:eastAsia="仿宋_GB2312"/>
          <w:bCs/>
          <w:sz w:val="32"/>
          <w:szCs w:val="32"/>
        </w:rPr>
        <w:t>年</w:t>
      </w:r>
      <w:r>
        <w:rPr>
          <w:rFonts w:eastAsia="仿宋_GB2312"/>
          <w:bCs/>
          <w:sz w:val="32"/>
          <w:szCs w:val="32"/>
        </w:rPr>
        <w:t>1</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日）；重大工程类成果原则上应通过验收并投入使用</w:t>
      </w:r>
      <w:r>
        <w:rPr>
          <w:rFonts w:eastAsia="仿宋_GB2312"/>
          <w:bCs/>
          <w:sz w:val="32"/>
          <w:szCs w:val="32"/>
        </w:rPr>
        <w:t>2</w:t>
      </w:r>
      <w:r>
        <w:rPr>
          <w:rFonts w:eastAsia="仿宋_GB2312"/>
          <w:bCs/>
          <w:sz w:val="32"/>
          <w:szCs w:val="32"/>
        </w:rPr>
        <w:t>年以上（即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日前）；社会公益类成果原则上应实施</w:t>
      </w:r>
      <w:r>
        <w:rPr>
          <w:rFonts w:eastAsia="仿宋_GB2312"/>
          <w:bCs/>
          <w:sz w:val="32"/>
          <w:szCs w:val="32"/>
        </w:rPr>
        <w:t>2</w:t>
      </w:r>
      <w:r>
        <w:rPr>
          <w:rFonts w:eastAsia="仿宋_GB2312"/>
          <w:bCs/>
          <w:sz w:val="32"/>
          <w:szCs w:val="32"/>
        </w:rPr>
        <w:t>年以上（即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日前），其中科学技术普及成果应公开出版</w:t>
      </w:r>
      <w:r>
        <w:rPr>
          <w:rFonts w:eastAsia="仿宋_GB2312"/>
          <w:bCs/>
          <w:sz w:val="32"/>
          <w:szCs w:val="32"/>
        </w:rPr>
        <w:t>2</w:t>
      </w:r>
      <w:r>
        <w:rPr>
          <w:rFonts w:eastAsia="仿宋_GB2312"/>
          <w:bCs/>
          <w:sz w:val="32"/>
          <w:szCs w:val="32"/>
        </w:rPr>
        <w:t>年以上（即</w:t>
      </w:r>
      <w:r>
        <w:rPr>
          <w:rFonts w:eastAsia="仿宋_GB2312"/>
          <w:bCs/>
          <w:sz w:val="32"/>
          <w:szCs w:val="32"/>
        </w:rPr>
        <w:t>2019</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日前）；软科学研究类成果原则上应完成并经工作验证</w:t>
      </w:r>
      <w:r>
        <w:rPr>
          <w:rFonts w:eastAsia="仿宋_GB2312"/>
          <w:bCs/>
          <w:sz w:val="32"/>
          <w:szCs w:val="32"/>
        </w:rPr>
        <w:t>1</w:t>
      </w:r>
      <w:r>
        <w:rPr>
          <w:rFonts w:eastAsia="仿宋_GB2312"/>
          <w:bCs/>
          <w:sz w:val="32"/>
          <w:szCs w:val="32"/>
        </w:rPr>
        <w:t>年以上（即</w:t>
      </w:r>
      <w:r>
        <w:rPr>
          <w:rFonts w:eastAsia="仿宋_GB2312"/>
          <w:bCs/>
          <w:sz w:val="32"/>
          <w:szCs w:val="32"/>
        </w:rPr>
        <w:t>2020</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日前），其中为规划、计划提供决策咨询的，规划、计划应实施</w:t>
      </w:r>
      <w:r>
        <w:rPr>
          <w:rFonts w:eastAsia="仿宋_GB2312"/>
          <w:bCs/>
          <w:sz w:val="32"/>
          <w:szCs w:val="32"/>
        </w:rPr>
        <w:t>3</w:t>
      </w:r>
      <w:r>
        <w:rPr>
          <w:rFonts w:eastAsia="仿宋_GB2312"/>
          <w:bCs/>
          <w:sz w:val="32"/>
          <w:szCs w:val="32"/>
        </w:rPr>
        <w:t>年以上（即</w:t>
      </w:r>
      <w:r>
        <w:rPr>
          <w:rFonts w:eastAsia="仿宋_GB2312"/>
          <w:bCs/>
          <w:sz w:val="32"/>
          <w:szCs w:val="32"/>
        </w:rPr>
        <w:t>2018</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日前），政府部门日常工作范围内的有关调研不属于软科学研究类成果。</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被提名为</w:t>
      </w:r>
      <w:r>
        <w:rPr>
          <w:rFonts w:eastAsia="仿宋_GB2312"/>
          <w:b/>
          <w:bCs/>
          <w:color w:val="000000"/>
          <w:sz w:val="32"/>
          <w:szCs w:val="32"/>
        </w:rPr>
        <w:t>国际科学技术合作奖</w:t>
      </w:r>
      <w:r>
        <w:rPr>
          <w:rFonts w:eastAsia="仿宋_GB2312"/>
          <w:bCs/>
          <w:color w:val="000000"/>
          <w:sz w:val="32"/>
          <w:szCs w:val="32"/>
        </w:rPr>
        <w:t>的外国人或外国组织，应符合下列条件之一：一是与本省单位或者个人合作研究、开发，取得重大科学技术成果的；二是向本省传授先进科学技术、培养人才，成效特别显著的；三是为本省对外科学技术交流与合作，作出重要贡献的。</w:t>
      </w:r>
    </w:p>
    <w:p w:rsidR="00502106" w:rsidRDefault="00502106" w:rsidP="00502106">
      <w:pPr>
        <w:spacing w:line="560" w:lineRule="exact"/>
        <w:ind w:firstLineChars="200" w:firstLine="640"/>
        <w:rPr>
          <w:rFonts w:eastAsia="仿宋_GB2312"/>
          <w:bCs/>
          <w:color w:val="000000"/>
          <w:sz w:val="32"/>
          <w:szCs w:val="32"/>
          <w:u w:val="single"/>
        </w:rPr>
      </w:pPr>
      <w:r>
        <w:rPr>
          <w:rFonts w:eastAsia="仿宋_GB2312"/>
          <w:bCs/>
          <w:color w:val="000000"/>
          <w:sz w:val="32"/>
          <w:szCs w:val="32"/>
        </w:rPr>
        <w:t>2</w:t>
      </w:r>
      <w:r>
        <w:rPr>
          <w:rFonts w:eastAsia="仿宋_GB2312"/>
          <w:bCs/>
          <w:color w:val="000000"/>
          <w:sz w:val="32"/>
          <w:szCs w:val="32"/>
        </w:rPr>
        <w:t>．</w:t>
      </w:r>
      <w:r>
        <w:rPr>
          <w:rFonts w:eastAsia="仿宋_GB2312"/>
          <w:bCs/>
          <w:sz w:val="32"/>
          <w:szCs w:val="32"/>
        </w:rPr>
        <w:t>在关键核心技术攻关中发挥重要作用或在国内外产生重大影响力的标志性成果，其论文专著公开发表、核心专利授权、整体技术应用、重大工程验收等</w:t>
      </w:r>
      <w:r>
        <w:rPr>
          <w:rFonts w:eastAsia="仿宋_GB2312"/>
          <w:bCs/>
          <w:color w:val="000000"/>
          <w:sz w:val="32"/>
          <w:szCs w:val="32"/>
        </w:rPr>
        <w:t>，放宽有关时间限制。第一完成单位需提交情况说明作为附件，说明成果的相关应用情况及效果或在国内外产生的重大影响。</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3</w:t>
      </w:r>
      <w:r>
        <w:rPr>
          <w:rFonts w:eastAsia="仿宋_GB2312"/>
          <w:bCs/>
          <w:sz w:val="32"/>
          <w:szCs w:val="32"/>
        </w:rPr>
        <w:t>．同一人或同一成果（含知识产权、标准规范和论文专著等主要创新内容）在同一年度只能被提名一次。</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．浙江科技大奖、国际科学技术合作奖候选者，自然科学奖、技术发明奖、科学技术进步奖候选成果（含知识产权、标准规范和论文专著等主要创新内容）连续</w:t>
      </w:r>
      <w:r>
        <w:rPr>
          <w:rFonts w:eastAsia="仿宋_GB2312"/>
          <w:bCs/>
          <w:color w:val="000000"/>
          <w:sz w:val="32"/>
          <w:szCs w:val="32"/>
        </w:rPr>
        <w:t>2</w:t>
      </w:r>
      <w:r>
        <w:rPr>
          <w:rFonts w:eastAsia="仿宋_GB2312"/>
          <w:bCs/>
          <w:color w:val="000000"/>
          <w:sz w:val="32"/>
          <w:szCs w:val="32"/>
        </w:rPr>
        <w:t>年参加评审未获奖的不得被提名。</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．有下列情形之一的，不得被提名为省科学技术奖候选者：在知识产权权属以及成果完成单位、完成人署名等方面有争议尚未解决的；依法应当取得相关行政许可而未取得的。</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各级人民政府及其所属部门或在科学技术研究开发项目中仅从事组织管理和辅助性工作的人员，不得被提名为省科学技术奖候选者。公务员以及参照《中华人民共和国公务员法》管理的人员，一般不得被提名为省科学技术奖候选者。</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6</w:t>
      </w:r>
      <w:r>
        <w:rPr>
          <w:rFonts w:eastAsia="仿宋_GB2312"/>
          <w:bCs/>
          <w:color w:val="000000"/>
          <w:sz w:val="32"/>
          <w:szCs w:val="32"/>
        </w:rPr>
        <w:t>．已获得国家最高科学技术奖的，不再提名为浙江科技大奖候选者；已获得国家国际科学技术合作奖的，不再提名为省国际科学技术合作奖候选者；已获得省部级及以上科学技术奖励的成果，不再提名为省自然科学奖、技术发明奖、科学技术进步奖候选者，其知识产权、标准规范、论文专著等主要创新内容不能作为候选者的支撑材料。</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7</w:t>
      </w:r>
      <w:r>
        <w:rPr>
          <w:rFonts w:eastAsia="仿宋_GB2312"/>
          <w:bCs/>
          <w:sz w:val="32"/>
          <w:szCs w:val="32"/>
        </w:rPr>
        <w:t>．提名为省科学技术奖的成果应事先完成科技成果登记。</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8</w:t>
      </w:r>
      <w:r>
        <w:rPr>
          <w:rFonts w:eastAsia="仿宋_GB2312"/>
          <w:bCs/>
          <w:sz w:val="32"/>
          <w:szCs w:val="32"/>
        </w:rPr>
        <w:t>．同意参加低于提名等级评审的成果只允许降一级。</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9</w:t>
      </w:r>
      <w:r>
        <w:rPr>
          <w:rFonts w:eastAsia="仿宋_GB2312"/>
          <w:bCs/>
          <w:sz w:val="32"/>
          <w:szCs w:val="32"/>
        </w:rPr>
        <w:t>．提名材料不得涉密。</w:t>
      </w:r>
    </w:p>
    <w:p w:rsidR="00502106" w:rsidRDefault="00502106" w:rsidP="00502106">
      <w:pPr>
        <w:spacing w:line="560" w:lineRule="exact"/>
        <w:ind w:firstLineChars="200" w:firstLine="640"/>
        <w:rPr>
          <w:rFonts w:eastAsia="黑体"/>
          <w:bCs/>
          <w:color w:val="000000"/>
          <w:sz w:val="32"/>
          <w:szCs w:val="32"/>
        </w:rPr>
      </w:pPr>
      <w:r>
        <w:rPr>
          <w:rFonts w:eastAsia="黑体"/>
          <w:bCs/>
          <w:color w:val="000000"/>
          <w:sz w:val="32"/>
          <w:szCs w:val="32"/>
        </w:rPr>
        <w:t>四、提名程序</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（一）提名公示</w:t>
      </w:r>
    </w:p>
    <w:p w:rsidR="00502106" w:rsidRDefault="00502106" w:rsidP="00502106">
      <w:pPr>
        <w:spacing w:line="580" w:lineRule="exact"/>
        <w:ind w:firstLineChars="200" w:firstLine="640"/>
        <w:rPr>
          <w:rFonts w:eastAsia="仿宋_GB2312"/>
          <w:bCs/>
          <w:color w:val="000000"/>
          <w:sz w:val="32"/>
          <w:szCs w:val="32"/>
        </w:rPr>
      </w:pPr>
      <w:r>
        <w:rPr>
          <w:rFonts w:eastAsia="仿宋_GB2312"/>
          <w:bCs/>
          <w:color w:val="000000"/>
          <w:sz w:val="32"/>
          <w:szCs w:val="32"/>
        </w:rPr>
        <w:t>提名者应当在提名前公示或者协调有关单位公示被提名者的主要情况、成果等内容（公示具体内容按照提名工作指南规定的公示内容）。单位提名的，在本单位网站以及成果主要完成单位和主要完成人所在单位网站或醒目位置公示；专家提名的，在成果主要完成单位和主要完成人所在单位网站或醒目位置公示。</w:t>
      </w:r>
    </w:p>
    <w:p w:rsidR="00502106" w:rsidRDefault="00502106" w:rsidP="00502106">
      <w:pPr>
        <w:spacing w:line="580" w:lineRule="exact"/>
        <w:ind w:firstLineChars="200" w:firstLine="640"/>
        <w:rPr>
          <w:rFonts w:eastAsia="仿宋_GB2312"/>
          <w:bCs/>
          <w:color w:val="000000"/>
          <w:sz w:val="32"/>
          <w:szCs w:val="32"/>
        </w:rPr>
      </w:pPr>
      <w:r>
        <w:rPr>
          <w:rFonts w:eastAsia="仿宋_GB2312"/>
          <w:bCs/>
          <w:color w:val="000000"/>
          <w:sz w:val="32"/>
          <w:szCs w:val="32"/>
        </w:rPr>
        <w:t>公示时间不少于</w:t>
      </w:r>
      <w:r>
        <w:rPr>
          <w:rFonts w:eastAsia="仿宋_GB2312"/>
          <w:bCs/>
          <w:color w:val="000000"/>
          <w:sz w:val="32"/>
          <w:szCs w:val="32"/>
        </w:rPr>
        <w:t>7</w:t>
      </w:r>
      <w:r>
        <w:rPr>
          <w:rFonts w:eastAsia="仿宋_GB2312"/>
          <w:bCs/>
          <w:color w:val="000000"/>
          <w:sz w:val="32"/>
          <w:szCs w:val="32"/>
        </w:rPr>
        <w:t>日，经公示无异议或者异议处理后符合相关条件的方可提名。在填报提名书时，有关公示网页截图或公示照片应以</w:t>
      </w:r>
      <w:r>
        <w:rPr>
          <w:rFonts w:eastAsia="仿宋_GB2312"/>
          <w:bCs/>
          <w:color w:val="000000"/>
          <w:sz w:val="32"/>
          <w:szCs w:val="32"/>
        </w:rPr>
        <w:t>PDF</w:t>
      </w:r>
      <w:r>
        <w:rPr>
          <w:rFonts w:eastAsia="仿宋_GB2312"/>
          <w:bCs/>
          <w:color w:val="000000"/>
          <w:sz w:val="32"/>
          <w:szCs w:val="32"/>
        </w:rPr>
        <w:t>扫描件形式作为提名书附件上传至</w:t>
      </w:r>
      <w:r>
        <w:rPr>
          <w:rFonts w:eastAsia="仿宋_GB2312"/>
          <w:bCs/>
          <w:sz w:val="32"/>
          <w:szCs w:val="32"/>
        </w:rPr>
        <w:t>“</w:t>
      </w:r>
      <w:r>
        <w:rPr>
          <w:rFonts w:eastAsia="仿宋_GB2312"/>
          <w:bCs/>
          <w:sz w:val="32"/>
          <w:szCs w:val="32"/>
        </w:rPr>
        <w:t>浙江政务服务网</w:t>
      </w:r>
      <w:r>
        <w:rPr>
          <w:rFonts w:eastAsia="仿宋_GB2312"/>
          <w:bCs/>
          <w:sz w:val="32"/>
          <w:szCs w:val="32"/>
          <w:u w:val="single"/>
        </w:rPr>
        <w:t>http://www.zjzwfw.gov.cn</w:t>
      </w:r>
      <w:r>
        <w:rPr>
          <w:rFonts w:eastAsia="仿宋_GB2312"/>
          <w:bCs/>
          <w:sz w:val="32"/>
          <w:szCs w:val="32"/>
        </w:rPr>
        <w:t>”</w:t>
      </w:r>
      <w:r>
        <w:rPr>
          <w:rFonts w:eastAsia="仿宋_GB2312"/>
          <w:bCs/>
          <w:color w:val="000000"/>
          <w:sz w:val="32"/>
          <w:szCs w:val="32"/>
        </w:rPr>
        <w:t>。</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（二）提名书填写</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填报人于</w:t>
      </w:r>
      <w:r>
        <w:rPr>
          <w:rFonts w:eastAsia="仿宋_GB2312"/>
          <w:bCs/>
          <w:sz w:val="32"/>
          <w:szCs w:val="32"/>
        </w:rPr>
        <w:t>2022</w:t>
      </w:r>
      <w:r>
        <w:rPr>
          <w:rFonts w:eastAsia="仿宋_GB2312"/>
          <w:bCs/>
          <w:sz w:val="32"/>
          <w:szCs w:val="32"/>
        </w:rPr>
        <w:t>年</w:t>
      </w:r>
      <w:r>
        <w:rPr>
          <w:rFonts w:eastAsia="仿宋_GB2312"/>
          <w:bCs/>
          <w:sz w:val="32"/>
          <w:szCs w:val="32"/>
        </w:rPr>
        <w:t>2</w:t>
      </w:r>
      <w:r>
        <w:rPr>
          <w:rFonts w:eastAsia="仿宋_GB2312"/>
          <w:bCs/>
          <w:sz w:val="32"/>
          <w:szCs w:val="32"/>
        </w:rPr>
        <w:t>月</w:t>
      </w:r>
      <w:r>
        <w:rPr>
          <w:rFonts w:eastAsia="仿宋_GB2312"/>
          <w:bCs/>
          <w:sz w:val="32"/>
          <w:szCs w:val="32"/>
        </w:rPr>
        <w:t>10</w:t>
      </w:r>
      <w:r>
        <w:rPr>
          <w:rFonts w:eastAsia="仿宋_GB2312"/>
          <w:bCs/>
          <w:sz w:val="32"/>
          <w:szCs w:val="32"/>
        </w:rPr>
        <w:t>日</w:t>
      </w:r>
      <w:r>
        <w:rPr>
          <w:rFonts w:eastAsia="仿宋_GB2312"/>
          <w:bCs/>
          <w:sz w:val="32"/>
          <w:szCs w:val="32"/>
        </w:rPr>
        <w:t>12</w:t>
      </w:r>
      <w:r>
        <w:rPr>
          <w:rFonts w:eastAsia="仿宋_GB2312"/>
          <w:bCs/>
          <w:sz w:val="32"/>
          <w:szCs w:val="32"/>
        </w:rPr>
        <w:t>时起登录</w:t>
      </w:r>
      <w:r>
        <w:rPr>
          <w:rFonts w:eastAsia="仿宋_GB2312"/>
          <w:bCs/>
          <w:sz w:val="32"/>
          <w:szCs w:val="32"/>
        </w:rPr>
        <w:t>“</w:t>
      </w:r>
      <w:r>
        <w:rPr>
          <w:rFonts w:eastAsia="仿宋_GB2312"/>
          <w:bCs/>
          <w:sz w:val="32"/>
          <w:szCs w:val="32"/>
        </w:rPr>
        <w:t>浙江政务服务</w:t>
      </w:r>
      <w:r>
        <w:rPr>
          <w:rFonts w:eastAsia="仿宋_GB2312"/>
          <w:bCs/>
          <w:sz w:val="32"/>
          <w:szCs w:val="32"/>
        </w:rPr>
        <w:lastRenderedPageBreak/>
        <w:t>网</w:t>
      </w:r>
      <w:r>
        <w:rPr>
          <w:rFonts w:eastAsia="仿宋_GB2312"/>
          <w:bCs/>
          <w:sz w:val="32"/>
          <w:szCs w:val="32"/>
          <w:u w:val="single"/>
        </w:rPr>
        <w:t>http://www.zjzwfw.gov.cn</w:t>
      </w:r>
      <w:r>
        <w:rPr>
          <w:rFonts w:eastAsia="仿宋_GB2312"/>
          <w:bCs/>
          <w:sz w:val="32"/>
          <w:szCs w:val="32"/>
        </w:rPr>
        <w:t>”</w:t>
      </w:r>
      <w:r>
        <w:rPr>
          <w:rFonts w:eastAsia="仿宋_GB2312"/>
          <w:bCs/>
          <w:sz w:val="32"/>
          <w:szCs w:val="32"/>
        </w:rPr>
        <w:t>，选择</w:t>
      </w:r>
      <w:r>
        <w:rPr>
          <w:rFonts w:eastAsia="仿宋_GB2312"/>
          <w:bCs/>
          <w:sz w:val="32"/>
          <w:szCs w:val="32"/>
        </w:rPr>
        <w:t>“</w:t>
      </w:r>
      <w:r>
        <w:rPr>
          <w:rFonts w:eastAsia="仿宋_GB2312"/>
          <w:bCs/>
          <w:sz w:val="32"/>
          <w:szCs w:val="32"/>
        </w:rPr>
        <w:t>部门服务（省科技厅）</w:t>
      </w:r>
      <w:r>
        <w:rPr>
          <w:rFonts w:eastAsia="仿宋_GB2312"/>
          <w:bCs/>
          <w:sz w:val="32"/>
          <w:szCs w:val="32"/>
        </w:rPr>
        <w:t>”-“</w:t>
      </w:r>
      <w:r>
        <w:rPr>
          <w:rFonts w:eastAsia="仿宋_GB2312"/>
          <w:bCs/>
          <w:sz w:val="32"/>
          <w:szCs w:val="32"/>
        </w:rPr>
        <w:t>业务类型（科技奖励）</w:t>
      </w:r>
      <w:r>
        <w:rPr>
          <w:rFonts w:eastAsia="仿宋_GB2312"/>
          <w:bCs/>
          <w:sz w:val="32"/>
          <w:szCs w:val="32"/>
        </w:rPr>
        <w:t>”-“</w:t>
      </w:r>
      <w:r>
        <w:rPr>
          <w:rFonts w:eastAsia="仿宋_GB2312"/>
          <w:bCs/>
          <w:sz w:val="32"/>
          <w:szCs w:val="32"/>
        </w:rPr>
        <w:t>省科学技术奖提名</w:t>
      </w:r>
      <w:r>
        <w:rPr>
          <w:rFonts w:eastAsia="仿宋_GB2312"/>
          <w:bCs/>
          <w:sz w:val="32"/>
          <w:szCs w:val="32"/>
        </w:rPr>
        <w:t>”-“</w:t>
      </w:r>
      <w:r>
        <w:rPr>
          <w:rFonts w:eastAsia="仿宋_GB2312"/>
          <w:bCs/>
          <w:sz w:val="32"/>
          <w:szCs w:val="32"/>
        </w:rPr>
        <w:t>在线办理</w:t>
      </w:r>
      <w:r>
        <w:rPr>
          <w:rFonts w:eastAsia="仿宋_GB2312"/>
          <w:bCs/>
          <w:sz w:val="32"/>
          <w:szCs w:val="32"/>
        </w:rPr>
        <w:t>”</w:t>
      </w:r>
      <w:r>
        <w:rPr>
          <w:rFonts w:eastAsia="仿宋_GB2312"/>
          <w:bCs/>
          <w:sz w:val="32"/>
          <w:szCs w:val="32"/>
        </w:rPr>
        <w:t>，按照要求填写、提交提名书。提名书填报截止时间为</w:t>
      </w:r>
      <w:r>
        <w:rPr>
          <w:rFonts w:eastAsia="仿宋_GB2312"/>
          <w:bCs/>
          <w:sz w:val="32"/>
          <w:szCs w:val="32"/>
        </w:rPr>
        <w:t>3</w:t>
      </w:r>
      <w:r>
        <w:rPr>
          <w:rFonts w:eastAsia="仿宋_GB2312"/>
          <w:bCs/>
          <w:sz w:val="32"/>
          <w:szCs w:val="32"/>
        </w:rPr>
        <w:t>月</w:t>
      </w:r>
      <w:r>
        <w:rPr>
          <w:rFonts w:eastAsia="仿宋_GB2312" w:hint="eastAsia"/>
          <w:bCs/>
          <w:sz w:val="32"/>
          <w:szCs w:val="32"/>
        </w:rPr>
        <w:t>7</w:t>
      </w:r>
      <w:r>
        <w:rPr>
          <w:rFonts w:eastAsia="仿宋_GB2312"/>
          <w:bCs/>
          <w:sz w:val="32"/>
          <w:szCs w:val="32"/>
        </w:rPr>
        <w:t>日</w:t>
      </w:r>
      <w:r>
        <w:rPr>
          <w:rFonts w:eastAsia="仿宋_GB2312"/>
          <w:bCs/>
          <w:sz w:val="32"/>
          <w:szCs w:val="32"/>
        </w:rPr>
        <w:t>18</w:t>
      </w:r>
      <w:r>
        <w:rPr>
          <w:rFonts w:eastAsia="仿宋_GB2312"/>
          <w:bCs/>
          <w:sz w:val="32"/>
          <w:szCs w:val="32"/>
        </w:rPr>
        <w:t>时。</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如为专家提名，需在提名前登录</w:t>
      </w:r>
      <w:r>
        <w:rPr>
          <w:rFonts w:eastAsia="仿宋_GB2312"/>
          <w:bCs/>
          <w:color w:val="000000"/>
          <w:sz w:val="32"/>
          <w:szCs w:val="32"/>
        </w:rPr>
        <w:t>“</w:t>
      </w:r>
      <w:r>
        <w:rPr>
          <w:rFonts w:eastAsia="仿宋_GB2312"/>
          <w:bCs/>
          <w:color w:val="000000"/>
          <w:sz w:val="32"/>
          <w:szCs w:val="32"/>
        </w:rPr>
        <w:t>浙江政务服务网</w:t>
      </w:r>
      <w:r>
        <w:rPr>
          <w:rFonts w:eastAsia="仿宋_GB2312"/>
          <w:bCs/>
          <w:color w:val="000000"/>
          <w:sz w:val="32"/>
          <w:szCs w:val="32"/>
        </w:rPr>
        <w:t>”</w:t>
      </w:r>
      <w:r>
        <w:rPr>
          <w:rFonts w:eastAsia="仿宋_GB2312"/>
          <w:bCs/>
          <w:color w:val="000000"/>
          <w:sz w:val="32"/>
          <w:szCs w:val="32"/>
        </w:rPr>
        <w:t>填写《专家提名申请表》（见附</w:t>
      </w:r>
      <w:r>
        <w:rPr>
          <w:rFonts w:eastAsia="仿宋_GB2312"/>
          <w:bCs/>
          <w:color w:val="000000"/>
          <w:sz w:val="32"/>
          <w:szCs w:val="32"/>
        </w:rPr>
        <w:t>2</w:t>
      </w:r>
      <w:r>
        <w:rPr>
          <w:rFonts w:eastAsia="仿宋_GB2312"/>
          <w:bCs/>
          <w:color w:val="000000"/>
          <w:sz w:val="32"/>
          <w:szCs w:val="32"/>
        </w:rPr>
        <w:t>），由提名专家签字后，将</w:t>
      </w:r>
      <w:r>
        <w:rPr>
          <w:rFonts w:eastAsia="仿宋_GB2312"/>
          <w:bCs/>
          <w:color w:val="000000"/>
          <w:sz w:val="32"/>
          <w:szCs w:val="32"/>
        </w:rPr>
        <w:t>PDF</w:t>
      </w:r>
      <w:r>
        <w:rPr>
          <w:rFonts w:eastAsia="仿宋_GB2312"/>
          <w:bCs/>
          <w:color w:val="000000"/>
          <w:sz w:val="32"/>
          <w:szCs w:val="32"/>
        </w:rPr>
        <w:t>扫描件上传</w:t>
      </w:r>
      <w:r>
        <w:rPr>
          <w:rFonts w:eastAsia="仿宋_GB2312"/>
          <w:bCs/>
          <w:color w:val="000000"/>
          <w:sz w:val="32"/>
          <w:szCs w:val="32"/>
        </w:rPr>
        <w:t>“</w:t>
      </w:r>
      <w:r>
        <w:rPr>
          <w:rFonts w:eastAsia="仿宋_GB2312"/>
          <w:bCs/>
          <w:color w:val="000000"/>
          <w:sz w:val="32"/>
          <w:szCs w:val="32"/>
        </w:rPr>
        <w:t>浙江政务服务网</w:t>
      </w:r>
      <w:r>
        <w:rPr>
          <w:rFonts w:eastAsia="仿宋_GB2312"/>
          <w:bCs/>
          <w:color w:val="000000"/>
          <w:sz w:val="32"/>
          <w:szCs w:val="32"/>
        </w:rPr>
        <w:t>”</w:t>
      </w:r>
      <w:r>
        <w:rPr>
          <w:rFonts w:eastAsia="仿宋_GB2312"/>
          <w:bCs/>
          <w:color w:val="000000"/>
          <w:sz w:val="32"/>
          <w:szCs w:val="32"/>
        </w:rPr>
        <w:t>。经省科技厅审核通过后，方可开展专家提名。</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（三）提名审核</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单位提名。各提名单位应及时登录</w:t>
      </w:r>
      <w:r>
        <w:rPr>
          <w:rFonts w:eastAsia="仿宋_GB2312"/>
          <w:bCs/>
          <w:color w:val="000000"/>
          <w:sz w:val="32"/>
          <w:szCs w:val="32"/>
        </w:rPr>
        <w:t>“</w:t>
      </w:r>
      <w:r>
        <w:rPr>
          <w:rFonts w:eastAsia="仿宋_GB2312"/>
          <w:bCs/>
          <w:color w:val="000000"/>
          <w:sz w:val="32"/>
          <w:szCs w:val="32"/>
        </w:rPr>
        <w:t>浙江省科学技术奖励系统</w:t>
      </w:r>
      <w:r>
        <w:rPr>
          <w:rFonts w:eastAsia="仿宋_GB2312"/>
          <w:bCs/>
          <w:color w:val="000000"/>
          <w:sz w:val="32"/>
          <w:szCs w:val="32"/>
          <w:u w:val="single"/>
        </w:rPr>
        <w:t>https://pm.kjt.zj.gov.cn/lib/cgdefault.html</w:t>
      </w:r>
      <w:r>
        <w:rPr>
          <w:rFonts w:eastAsia="仿宋_GB2312"/>
          <w:bCs/>
          <w:color w:val="000000"/>
          <w:sz w:val="32"/>
          <w:szCs w:val="32"/>
        </w:rPr>
        <w:t>”</w:t>
      </w:r>
      <w:r>
        <w:rPr>
          <w:rFonts w:eastAsia="仿宋_GB2312"/>
          <w:bCs/>
          <w:color w:val="000000"/>
          <w:sz w:val="32"/>
          <w:szCs w:val="32"/>
        </w:rPr>
        <w:t>对提名书及相关材料进行审核。如提名单位具体负责提名工作人员发生变更的，应在上述系统及时修改信息。</w:t>
      </w:r>
    </w:p>
    <w:p w:rsidR="00502106" w:rsidRDefault="00502106" w:rsidP="00502106">
      <w:pPr>
        <w:spacing w:line="560" w:lineRule="exact"/>
        <w:ind w:firstLineChars="200" w:firstLine="640"/>
        <w:jc w:val="left"/>
        <w:rPr>
          <w:rFonts w:eastAsia="仿宋_GB2312"/>
          <w:bCs/>
          <w:sz w:val="32"/>
          <w:szCs w:val="32"/>
        </w:rPr>
      </w:pPr>
      <w:r>
        <w:rPr>
          <w:rFonts w:eastAsia="仿宋_GB2312"/>
          <w:bCs/>
          <w:color w:val="000000"/>
          <w:sz w:val="32"/>
          <w:szCs w:val="32"/>
        </w:rPr>
        <w:t>2.</w:t>
      </w:r>
      <w:r>
        <w:rPr>
          <w:rFonts w:eastAsia="仿宋_GB2312"/>
          <w:bCs/>
          <w:color w:val="000000"/>
          <w:sz w:val="32"/>
          <w:szCs w:val="32"/>
        </w:rPr>
        <w:t>专家提名。省科技厅通过短信向审核通过的提名专家发放账号</w:t>
      </w:r>
      <w:r>
        <w:rPr>
          <w:rFonts w:eastAsia="仿宋_GB2312"/>
          <w:bCs/>
          <w:sz w:val="32"/>
          <w:szCs w:val="32"/>
        </w:rPr>
        <w:t>和密码。提名专家应按照提名通知要求，及时登录</w:t>
      </w:r>
      <w:r>
        <w:rPr>
          <w:rFonts w:eastAsia="仿宋_GB2312"/>
          <w:bCs/>
          <w:sz w:val="32"/>
          <w:szCs w:val="32"/>
        </w:rPr>
        <w:t>“</w:t>
      </w:r>
      <w:r>
        <w:rPr>
          <w:rFonts w:eastAsia="仿宋_GB2312"/>
          <w:bCs/>
          <w:sz w:val="32"/>
          <w:szCs w:val="32"/>
        </w:rPr>
        <w:t>浙江省科学技术奖励系统</w:t>
      </w:r>
      <w:r>
        <w:rPr>
          <w:rFonts w:eastAsia="仿宋_GB2312"/>
          <w:bCs/>
          <w:sz w:val="32"/>
          <w:szCs w:val="32"/>
        </w:rPr>
        <w:t>”</w:t>
      </w:r>
      <w:r>
        <w:rPr>
          <w:rFonts w:eastAsia="仿宋_GB2312"/>
          <w:bCs/>
          <w:sz w:val="32"/>
          <w:szCs w:val="32"/>
        </w:rPr>
        <w:t>对提名书及相关材料进行审核。</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提名者要落实主体责任，按要求对成果的</w:t>
      </w:r>
      <w:r>
        <w:rPr>
          <w:rFonts w:eastAsia="仿宋_GB2312"/>
          <w:sz w:val="32"/>
          <w:szCs w:val="32"/>
        </w:rPr>
        <w:t>奖项</w:t>
      </w:r>
      <w:r>
        <w:rPr>
          <w:rFonts w:eastAsia="仿宋_GB2312"/>
          <w:bCs/>
          <w:sz w:val="32"/>
          <w:szCs w:val="32"/>
        </w:rPr>
        <w:t>类别、成果水平、提名材料及科研诚信等进行前置审核，根据成果质量、绩效、贡献进行择优遴选，研究确定提名对象及奖项类别、等级建议。</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提名书及相关材料审核截止时间为</w:t>
      </w:r>
      <w:r>
        <w:rPr>
          <w:rFonts w:eastAsia="仿宋_GB2312"/>
          <w:bCs/>
          <w:sz w:val="32"/>
          <w:szCs w:val="32"/>
        </w:rPr>
        <w:t>3</w:t>
      </w:r>
      <w:r>
        <w:rPr>
          <w:rFonts w:eastAsia="仿宋_GB2312"/>
          <w:bCs/>
          <w:sz w:val="32"/>
          <w:szCs w:val="32"/>
        </w:rPr>
        <w:t>月</w:t>
      </w:r>
      <w:r>
        <w:rPr>
          <w:rFonts w:eastAsia="仿宋_GB2312"/>
          <w:bCs/>
          <w:sz w:val="32"/>
          <w:szCs w:val="32"/>
        </w:rPr>
        <w:t>21</w:t>
      </w:r>
      <w:r>
        <w:rPr>
          <w:rFonts w:eastAsia="仿宋_GB2312"/>
          <w:bCs/>
          <w:sz w:val="32"/>
          <w:szCs w:val="32"/>
        </w:rPr>
        <w:t>日</w:t>
      </w:r>
      <w:r>
        <w:rPr>
          <w:rFonts w:eastAsia="仿宋_GB2312"/>
          <w:bCs/>
          <w:sz w:val="32"/>
          <w:szCs w:val="32"/>
        </w:rPr>
        <w:t>18</w:t>
      </w:r>
      <w:r>
        <w:rPr>
          <w:rFonts w:eastAsia="仿宋_GB2312"/>
          <w:bCs/>
          <w:sz w:val="32"/>
          <w:szCs w:val="32"/>
        </w:rPr>
        <w:t>时</w:t>
      </w:r>
      <w:r>
        <w:rPr>
          <w:rFonts w:eastAsia="仿宋_GB2312"/>
          <w:bCs/>
          <w:color w:val="000000"/>
          <w:sz w:val="32"/>
          <w:szCs w:val="32"/>
        </w:rPr>
        <w:t>。</w:t>
      </w:r>
    </w:p>
    <w:p w:rsidR="00502106" w:rsidRDefault="00502106" w:rsidP="00502106">
      <w:pPr>
        <w:spacing w:line="560" w:lineRule="exact"/>
        <w:ind w:firstLineChars="200" w:firstLine="643"/>
        <w:rPr>
          <w:rFonts w:eastAsia="楷体_GB2312"/>
          <w:b/>
          <w:bCs/>
          <w:color w:val="000000"/>
          <w:sz w:val="32"/>
          <w:szCs w:val="32"/>
        </w:rPr>
      </w:pPr>
      <w:r>
        <w:rPr>
          <w:rFonts w:eastAsia="楷体_GB2312"/>
          <w:b/>
          <w:bCs/>
          <w:color w:val="000000"/>
          <w:sz w:val="32"/>
          <w:szCs w:val="32"/>
        </w:rPr>
        <w:t>（四）上传签字盖章的提名材料</w:t>
      </w:r>
    </w:p>
    <w:p w:rsidR="00502106" w:rsidRDefault="00502106" w:rsidP="00502106">
      <w:pPr>
        <w:spacing w:line="580" w:lineRule="exact"/>
        <w:ind w:firstLineChars="200" w:firstLine="640"/>
        <w:rPr>
          <w:rFonts w:eastAsia="仿宋_GB2312"/>
          <w:sz w:val="32"/>
          <w:szCs w:val="32"/>
        </w:rPr>
      </w:pPr>
      <w:r>
        <w:rPr>
          <w:rFonts w:eastAsia="仿宋_GB2312"/>
          <w:color w:val="000000"/>
          <w:sz w:val="32"/>
          <w:szCs w:val="32"/>
        </w:rPr>
        <w:t>经提名者审核通过、生成水印及提名号的提名书，按提名书填报要求签字盖章后，由填报人将</w:t>
      </w:r>
      <w:r>
        <w:rPr>
          <w:rFonts w:eastAsia="仿宋_GB2312"/>
          <w:color w:val="000000"/>
          <w:sz w:val="32"/>
          <w:szCs w:val="32"/>
        </w:rPr>
        <w:t>PDF</w:t>
      </w:r>
      <w:r>
        <w:rPr>
          <w:rFonts w:eastAsia="仿宋_GB2312"/>
          <w:color w:val="000000"/>
          <w:sz w:val="32"/>
          <w:szCs w:val="32"/>
        </w:rPr>
        <w:t>扫描件上传至</w:t>
      </w:r>
      <w:r>
        <w:rPr>
          <w:rFonts w:eastAsia="仿宋_GB2312"/>
          <w:color w:val="000000"/>
          <w:sz w:val="32"/>
          <w:szCs w:val="32"/>
        </w:rPr>
        <w:lastRenderedPageBreak/>
        <w:t>“</w:t>
      </w:r>
      <w:r>
        <w:rPr>
          <w:rFonts w:eastAsia="仿宋_GB2312"/>
          <w:color w:val="000000"/>
          <w:sz w:val="32"/>
          <w:szCs w:val="32"/>
        </w:rPr>
        <w:t>浙江政务服务网</w:t>
      </w:r>
      <w:r>
        <w:rPr>
          <w:rFonts w:eastAsia="仿宋_GB2312"/>
          <w:color w:val="000000"/>
          <w:sz w:val="32"/>
          <w:szCs w:val="32"/>
        </w:rPr>
        <w:t>”</w:t>
      </w:r>
      <w:r>
        <w:rPr>
          <w:rFonts w:eastAsia="仿宋_GB2312"/>
          <w:color w:val="000000"/>
          <w:sz w:val="32"/>
          <w:szCs w:val="32"/>
        </w:rPr>
        <w:t>。如需对评审专家提出回避的，填报人填写</w:t>
      </w:r>
      <w:r>
        <w:rPr>
          <w:rFonts w:eastAsia="仿宋_GB2312"/>
          <w:sz w:val="32"/>
          <w:szCs w:val="32"/>
        </w:rPr>
        <w:t>《回避专家申请表》（见附</w:t>
      </w:r>
      <w:r>
        <w:rPr>
          <w:rFonts w:eastAsia="仿宋_GB2312"/>
          <w:sz w:val="32"/>
          <w:szCs w:val="32"/>
        </w:rPr>
        <w:t>3</w:t>
      </w:r>
      <w:r>
        <w:rPr>
          <w:rFonts w:eastAsia="仿宋_GB2312"/>
          <w:sz w:val="32"/>
          <w:szCs w:val="32"/>
        </w:rPr>
        <w:t>），经责任专家签字或提名单位盖章后，将</w:t>
      </w:r>
      <w:r>
        <w:rPr>
          <w:rFonts w:eastAsia="仿宋_GB2312"/>
          <w:sz w:val="32"/>
          <w:szCs w:val="32"/>
        </w:rPr>
        <w:t>PDF</w:t>
      </w:r>
      <w:r>
        <w:rPr>
          <w:rFonts w:eastAsia="仿宋_GB2312"/>
          <w:sz w:val="32"/>
          <w:szCs w:val="32"/>
        </w:rPr>
        <w:t>扫描件上传至</w:t>
      </w:r>
      <w:r>
        <w:rPr>
          <w:rFonts w:eastAsia="仿宋_GB2312"/>
          <w:sz w:val="32"/>
          <w:szCs w:val="32"/>
        </w:rPr>
        <w:t>“</w:t>
      </w:r>
      <w:r>
        <w:rPr>
          <w:rFonts w:eastAsia="仿宋_GB2312"/>
          <w:sz w:val="32"/>
          <w:szCs w:val="32"/>
        </w:rPr>
        <w:t>浙江政务服务网</w:t>
      </w:r>
      <w:r>
        <w:rPr>
          <w:rFonts w:eastAsia="仿宋_GB2312"/>
          <w:sz w:val="32"/>
          <w:szCs w:val="32"/>
        </w:rPr>
        <w:t>”</w:t>
      </w:r>
      <w:r>
        <w:rPr>
          <w:rFonts w:eastAsia="仿宋_GB2312"/>
          <w:sz w:val="32"/>
          <w:szCs w:val="32"/>
        </w:rPr>
        <w:t>。</w:t>
      </w:r>
    </w:p>
    <w:p w:rsidR="00502106" w:rsidRDefault="00502106" w:rsidP="00502106">
      <w:pPr>
        <w:spacing w:line="560" w:lineRule="exact"/>
        <w:ind w:firstLineChars="200" w:firstLine="640"/>
        <w:rPr>
          <w:rFonts w:eastAsia="仿宋_GB2312"/>
          <w:bCs/>
          <w:sz w:val="32"/>
          <w:szCs w:val="32"/>
        </w:rPr>
      </w:pPr>
      <w:r>
        <w:rPr>
          <w:rFonts w:eastAsia="仿宋_GB2312"/>
          <w:bCs/>
          <w:sz w:val="32"/>
          <w:szCs w:val="32"/>
        </w:rPr>
        <w:t>提名单位应将加盖公章后的提名函、提名汇总表（见附</w:t>
      </w:r>
      <w:r>
        <w:rPr>
          <w:rFonts w:eastAsia="仿宋_GB2312"/>
          <w:bCs/>
          <w:sz w:val="32"/>
          <w:szCs w:val="32"/>
        </w:rPr>
        <w:t>4</w:t>
      </w:r>
      <w:r>
        <w:rPr>
          <w:rFonts w:eastAsia="仿宋_GB2312"/>
          <w:bCs/>
          <w:sz w:val="32"/>
          <w:szCs w:val="32"/>
        </w:rPr>
        <w:t>），以及落实前置审核、</w:t>
      </w:r>
      <w:r>
        <w:rPr>
          <w:rFonts w:eastAsia="仿宋_GB2312" w:hint="eastAsia"/>
          <w:bCs/>
          <w:sz w:val="32"/>
          <w:szCs w:val="32"/>
        </w:rPr>
        <w:t>论证</w:t>
      </w:r>
      <w:r>
        <w:rPr>
          <w:rFonts w:eastAsia="仿宋_GB2312"/>
          <w:bCs/>
          <w:sz w:val="32"/>
          <w:szCs w:val="32"/>
        </w:rPr>
        <w:t>遴选、提名公示、研究决定等程序形成的相关书面材料，以</w:t>
      </w:r>
      <w:r>
        <w:rPr>
          <w:rFonts w:eastAsia="仿宋_GB2312"/>
          <w:bCs/>
          <w:sz w:val="32"/>
          <w:szCs w:val="32"/>
        </w:rPr>
        <w:t>PDF</w:t>
      </w:r>
      <w:r>
        <w:rPr>
          <w:rFonts w:eastAsia="仿宋_GB2312"/>
          <w:bCs/>
          <w:sz w:val="32"/>
          <w:szCs w:val="32"/>
        </w:rPr>
        <w:t>扫描件上传至</w:t>
      </w:r>
      <w:r>
        <w:rPr>
          <w:rFonts w:eastAsia="仿宋_GB2312"/>
          <w:bCs/>
          <w:sz w:val="32"/>
          <w:szCs w:val="32"/>
        </w:rPr>
        <w:t>“</w:t>
      </w:r>
      <w:r>
        <w:rPr>
          <w:rFonts w:eastAsia="仿宋_GB2312"/>
          <w:bCs/>
          <w:sz w:val="32"/>
          <w:szCs w:val="32"/>
        </w:rPr>
        <w:t>浙江省科学技术奖励系统</w:t>
      </w:r>
      <w:r>
        <w:rPr>
          <w:rFonts w:eastAsia="仿宋_GB2312"/>
          <w:bCs/>
          <w:sz w:val="32"/>
          <w:szCs w:val="32"/>
        </w:rPr>
        <w:t>”</w:t>
      </w:r>
      <w:r>
        <w:rPr>
          <w:rFonts w:eastAsia="仿宋_GB2312"/>
          <w:bCs/>
          <w:sz w:val="32"/>
          <w:szCs w:val="32"/>
        </w:rPr>
        <w:t>。</w:t>
      </w:r>
    </w:p>
    <w:p w:rsidR="00502106" w:rsidRDefault="00502106" w:rsidP="00502106">
      <w:pPr>
        <w:spacing w:line="560" w:lineRule="exact"/>
        <w:ind w:firstLineChars="200" w:firstLine="640"/>
        <w:rPr>
          <w:rFonts w:eastAsia="仿宋_GB2312"/>
          <w:bCs/>
          <w:color w:val="000000"/>
          <w:sz w:val="32"/>
          <w:szCs w:val="32"/>
        </w:rPr>
      </w:pPr>
      <w:r>
        <w:rPr>
          <w:rFonts w:eastAsia="仿宋_GB2312"/>
          <w:bCs/>
          <w:sz w:val="32"/>
          <w:szCs w:val="32"/>
        </w:rPr>
        <w:t>上述材料上传截止时间为</w:t>
      </w:r>
      <w:r>
        <w:rPr>
          <w:rFonts w:eastAsia="仿宋_GB2312"/>
          <w:bCs/>
          <w:sz w:val="32"/>
          <w:szCs w:val="32"/>
        </w:rPr>
        <w:t>3</w:t>
      </w:r>
      <w:r>
        <w:rPr>
          <w:rFonts w:eastAsia="仿宋_GB2312"/>
          <w:bCs/>
          <w:sz w:val="32"/>
          <w:szCs w:val="32"/>
        </w:rPr>
        <w:t>月</w:t>
      </w:r>
      <w:r>
        <w:rPr>
          <w:rFonts w:eastAsia="仿宋_GB2312"/>
          <w:bCs/>
          <w:sz w:val="32"/>
          <w:szCs w:val="32"/>
        </w:rPr>
        <w:t>24</w:t>
      </w:r>
      <w:r>
        <w:rPr>
          <w:rFonts w:eastAsia="仿宋_GB2312"/>
          <w:bCs/>
          <w:sz w:val="32"/>
          <w:szCs w:val="32"/>
        </w:rPr>
        <w:t>日</w:t>
      </w:r>
      <w:r>
        <w:rPr>
          <w:rFonts w:eastAsia="仿宋_GB2312"/>
          <w:bCs/>
          <w:sz w:val="32"/>
          <w:szCs w:val="32"/>
        </w:rPr>
        <w:t>18</w:t>
      </w:r>
      <w:r>
        <w:rPr>
          <w:rFonts w:eastAsia="仿宋_GB2312"/>
          <w:bCs/>
          <w:sz w:val="32"/>
          <w:szCs w:val="32"/>
        </w:rPr>
        <w:t>时</w:t>
      </w:r>
      <w:r>
        <w:rPr>
          <w:rFonts w:eastAsia="仿宋_GB2312"/>
          <w:bCs/>
          <w:color w:val="000000"/>
          <w:sz w:val="32"/>
          <w:szCs w:val="32"/>
        </w:rPr>
        <w:t>。</w:t>
      </w:r>
    </w:p>
    <w:p w:rsidR="00502106" w:rsidRDefault="00502106" w:rsidP="00502106">
      <w:pPr>
        <w:spacing w:line="560" w:lineRule="exact"/>
        <w:ind w:firstLineChars="200" w:firstLine="640"/>
        <w:rPr>
          <w:rFonts w:eastAsia="黑体"/>
          <w:bCs/>
          <w:color w:val="000000"/>
          <w:sz w:val="32"/>
          <w:szCs w:val="32"/>
        </w:rPr>
      </w:pPr>
      <w:r>
        <w:rPr>
          <w:rFonts w:eastAsia="黑体"/>
          <w:bCs/>
          <w:color w:val="000000"/>
          <w:sz w:val="32"/>
          <w:szCs w:val="32"/>
        </w:rPr>
        <w:t>五、监督与责任</w:t>
      </w:r>
    </w:p>
    <w:p w:rsidR="00502106" w:rsidRDefault="00502106" w:rsidP="00502106">
      <w:pPr>
        <w:spacing w:line="560" w:lineRule="exact"/>
        <w:ind w:firstLineChars="200" w:firstLine="640"/>
        <w:rPr>
          <w:rFonts w:eastAsia="仿宋_GB2312"/>
          <w:color w:val="FF0000"/>
          <w:sz w:val="32"/>
          <w:szCs w:val="32"/>
        </w:rPr>
      </w:pPr>
      <w:r>
        <w:rPr>
          <w:rFonts w:eastAsia="仿宋_GB2312"/>
          <w:bCs/>
          <w:color w:val="000000"/>
          <w:sz w:val="32"/>
          <w:szCs w:val="32"/>
        </w:rPr>
        <w:t>（一）</w:t>
      </w:r>
      <w:r>
        <w:rPr>
          <w:rFonts w:eastAsia="仿宋_GB2312"/>
          <w:color w:val="000000"/>
          <w:sz w:val="32"/>
          <w:szCs w:val="32"/>
        </w:rPr>
        <w:t>提名者和被提名者应当对提名材料的真实性和准确性负责，作出书面诚信承诺，在提名、评审和异议处理等程序中履行相应责任，并严格遵守《中华人民共和国保守国家秘密法》和《科技成果保密规定》等相关法律法规和纪律要求。</w:t>
      </w:r>
    </w:p>
    <w:p w:rsidR="00502106" w:rsidRDefault="00502106" w:rsidP="00502106">
      <w:pPr>
        <w:spacing w:line="560" w:lineRule="exact"/>
        <w:ind w:firstLineChars="200" w:firstLine="640"/>
        <w:rPr>
          <w:rFonts w:eastAsia="仿宋_GB2312"/>
          <w:bCs/>
          <w:color w:val="000000"/>
          <w:sz w:val="32"/>
          <w:szCs w:val="32"/>
        </w:rPr>
      </w:pPr>
      <w:r>
        <w:rPr>
          <w:rFonts w:eastAsia="仿宋_GB2312"/>
          <w:color w:val="000000"/>
          <w:sz w:val="32"/>
          <w:szCs w:val="32"/>
        </w:rPr>
        <w:t>（二）</w:t>
      </w:r>
      <w:r>
        <w:rPr>
          <w:rFonts w:eastAsia="仿宋_GB2312"/>
          <w:bCs/>
          <w:color w:val="000000"/>
          <w:sz w:val="32"/>
          <w:szCs w:val="32"/>
        </w:rPr>
        <w:t>提名者没有尽到审慎审查责任或者以不正当方式协助被提名者谋取科学技术奖励的，由省科学技术行政部门通报批评，并暂停或者取消其提名资格。提名者恢复提名资格时，需向省科学技术行政部门提出申请，经审核同意后方可提名。</w:t>
      </w:r>
    </w:p>
    <w:p w:rsidR="00502106" w:rsidRDefault="00502106" w:rsidP="00502106">
      <w:pPr>
        <w:spacing w:line="560" w:lineRule="exact"/>
        <w:ind w:firstLineChars="200" w:firstLine="640"/>
        <w:rPr>
          <w:rFonts w:eastAsia="仿宋_GB2312"/>
          <w:bCs/>
          <w:color w:val="000000"/>
          <w:sz w:val="32"/>
          <w:szCs w:val="32"/>
        </w:rPr>
      </w:pPr>
      <w:r>
        <w:rPr>
          <w:rFonts w:eastAsia="仿宋_GB2312"/>
          <w:bCs/>
          <w:color w:val="000000"/>
          <w:sz w:val="32"/>
          <w:szCs w:val="32"/>
        </w:rPr>
        <w:t>（三）</w:t>
      </w:r>
      <w:r>
        <w:rPr>
          <w:rFonts w:eastAsia="仿宋_GB2312"/>
          <w:color w:val="000000"/>
          <w:sz w:val="32"/>
          <w:szCs w:val="32"/>
        </w:rPr>
        <w:t>对重复报奖、拼凑</w:t>
      </w:r>
      <w:r>
        <w:rPr>
          <w:rFonts w:eastAsia="仿宋_GB2312"/>
          <w:color w:val="000000"/>
          <w:sz w:val="32"/>
          <w:szCs w:val="32"/>
        </w:rPr>
        <w:t>“</w:t>
      </w:r>
      <w:r>
        <w:rPr>
          <w:rFonts w:eastAsia="仿宋_GB2312"/>
          <w:color w:val="000000"/>
          <w:sz w:val="32"/>
          <w:szCs w:val="32"/>
        </w:rPr>
        <w:t>包装</w:t>
      </w:r>
      <w:r>
        <w:rPr>
          <w:rFonts w:eastAsia="仿宋_GB2312"/>
          <w:color w:val="000000"/>
          <w:sz w:val="32"/>
          <w:szCs w:val="32"/>
        </w:rPr>
        <w:t>”</w:t>
      </w:r>
      <w:r>
        <w:rPr>
          <w:rFonts w:eastAsia="仿宋_GB2312"/>
          <w:color w:val="000000"/>
          <w:sz w:val="32"/>
          <w:szCs w:val="32"/>
        </w:rPr>
        <w:t>、造假剽窃、侵占他人成果等行为及开展其他</w:t>
      </w:r>
      <w:r>
        <w:rPr>
          <w:rFonts w:eastAsia="仿宋_GB2312"/>
          <w:bCs/>
          <w:color w:val="000000"/>
          <w:sz w:val="32"/>
          <w:szCs w:val="32"/>
        </w:rPr>
        <w:t>可能影响省科学技术奖提名公正性</w:t>
      </w:r>
      <w:r>
        <w:rPr>
          <w:rFonts w:eastAsia="仿宋_GB2312"/>
          <w:bCs/>
          <w:sz w:val="32"/>
          <w:szCs w:val="32"/>
        </w:rPr>
        <w:t>活动的</w:t>
      </w:r>
      <w:r>
        <w:rPr>
          <w:rFonts w:eastAsia="仿宋_GB2312"/>
          <w:color w:val="000000"/>
          <w:sz w:val="32"/>
          <w:szCs w:val="32"/>
        </w:rPr>
        <w:t>，按照《办法》等规定处理，并按规定对有关提名者、成果完成单位、成果完成人、中介机构等进行通报。</w:t>
      </w:r>
    </w:p>
    <w:p w:rsidR="00502106" w:rsidRDefault="00502106" w:rsidP="00502106">
      <w:pPr>
        <w:spacing w:line="560" w:lineRule="exact"/>
        <w:ind w:firstLineChars="200" w:firstLine="640"/>
        <w:rPr>
          <w:rFonts w:eastAsia="仿宋_GB2312"/>
          <w:szCs w:val="20"/>
        </w:rPr>
      </w:pPr>
      <w:r>
        <w:rPr>
          <w:rFonts w:eastAsia="仿宋_GB2312"/>
          <w:bCs/>
          <w:color w:val="000000"/>
          <w:sz w:val="32"/>
          <w:szCs w:val="32"/>
        </w:rPr>
        <w:t>（四</w:t>
      </w:r>
      <w:r>
        <w:rPr>
          <w:rFonts w:eastAsia="仿宋_GB2312"/>
          <w:bCs/>
          <w:sz w:val="32"/>
          <w:szCs w:val="32"/>
        </w:rPr>
        <w:t>）</w:t>
      </w:r>
      <w:r>
        <w:rPr>
          <w:rFonts w:eastAsia="仿宋_GB2312"/>
          <w:kern w:val="0"/>
          <w:sz w:val="32"/>
          <w:szCs w:val="32"/>
        </w:rPr>
        <w:t>省科学技术行政部门将对提名者的提名材料质量、</w:t>
      </w:r>
      <w:r>
        <w:rPr>
          <w:rFonts w:eastAsia="仿宋_GB2312"/>
          <w:kern w:val="0"/>
          <w:sz w:val="32"/>
          <w:szCs w:val="32"/>
        </w:rPr>
        <w:lastRenderedPageBreak/>
        <w:t>提名成果获奖情况、提名奖项类别符合情况、履行科研诚信责任等相关情况开展跟踪评估。</w:t>
      </w:r>
      <w:r>
        <w:rPr>
          <w:rFonts w:eastAsia="仿宋_GB2312"/>
          <w:bCs/>
          <w:sz w:val="32"/>
          <w:szCs w:val="32"/>
        </w:rPr>
        <w:t>违反《办法》等规定受到处理的提名者和被提名者，相关信息</w:t>
      </w:r>
      <w:r>
        <w:rPr>
          <w:rFonts w:eastAsia="仿宋_GB2312" w:hint="eastAsia"/>
          <w:bCs/>
          <w:sz w:val="32"/>
          <w:szCs w:val="32"/>
        </w:rPr>
        <w:t>纳入</w:t>
      </w:r>
      <w:r>
        <w:rPr>
          <w:rFonts w:eastAsia="仿宋_GB2312" w:hint="eastAsia"/>
          <w:sz w:val="32"/>
          <w:szCs w:val="32"/>
        </w:rPr>
        <w:t>科研诚信记录</w:t>
      </w:r>
      <w:r>
        <w:rPr>
          <w:rFonts w:eastAsia="仿宋_GB2312"/>
          <w:kern w:val="0"/>
          <w:sz w:val="32"/>
          <w:szCs w:val="32"/>
        </w:rPr>
        <w:t>，并视情予以公布</w:t>
      </w:r>
      <w:r>
        <w:rPr>
          <w:rFonts w:eastAsia="仿宋_GB2312"/>
          <w:bCs/>
          <w:sz w:val="32"/>
          <w:szCs w:val="32"/>
        </w:rPr>
        <w:t>。</w:t>
      </w:r>
    </w:p>
    <w:p w:rsidR="00502106" w:rsidRDefault="00502106" w:rsidP="00502106">
      <w:pPr>
        <w:snapToGrid w:val="0"/>
        <w:spacing w:line="560" w:lineRule="exact"/>
        <w:rPr>
          <w:rFonts w:eastAsia="仿宋_GB2312"/>
          <w:bCs/>
          <w:color w:val="000000"/>
          <w:kern w:val="0"/>
          <w:sz w:val="32"/>
          <w:szCs w:val="32"/>
        </w:rPr>
      </w:pPr>
    </w:p>
    <w:p w:rsidR="00502106" w:rsidRDefault="00502106" w:rsidP="00502106">
      <w:pPr>
        <w:rPr>
          <w:szCs w:val="20"/>
        </w:rPr>
      </w:pPr>
    </w:p>
    <w:p w:rsidR="00502106" w:rsidRDefault="00502106" w:rsidP="00502106">
      <w:pPr>
        <w:ind w:firstLineChars="200" w:firstLine="640"/>
        <w:rPr>
          <w:rFonts w:eastAsia="仿宋_GB2312"/>
          <w:bCs/>
          <w:sz w:val="32"/>
          <w:szCs w:val="32"/>
        </w:rPr>
      </w:pPr>
      <w:r>
        <w:rPr>
          <w:rFonts w:eastAsia="仿宋_GB2312"/>
          <w:bCs/>
          <w:sz w:val="32"/>
          <w:szCs w:val="32"/>
        </w:rPr>
        <w:t>附：</w:t>
      </w:r>
      <w:r>
        <w:rPr>
          <w:rFonts w:eastAsia="仿宋_GB2312"/>
          <w:bCs/>
          <w:sz w:val="32"/>
          <w:szCs w:val="32"/>
        </w:rPr>
        <w:t>1</w:t>
      </w:r>
      <w:r>
        <w:rPr>
          <w:rFonts w:eastAsia="仿宋_GB2312"/>
          <w:bCs/>
          <w:color w:val="000000"/>
          <w:sz w:val="32"/>
          <w:szCs w:val="32"/>
        </w:rPr>
        <w:t>．</w:t>
      </w:r>
      <w:r>
        <w:rPr>
          <w:rFonts w:eastAsia="仿宋_GB2312"/>
          <w:bCs/>
          <w:sz w:val="32"/>
          <w:szCs w:val="32"/>
        </w:rPr>
        <w:t>2021</w:t>
      </w:r>
      <w:r>
        <w:rPr>
          <w:rFonts w:eastAsia="仿宋_GB2312"/>
          <w:bCs/>
          <w:sz w:val="32"/>
          <w:szCs w:val="32"/>
        </w:rPr>
        <w:t>年度浙江省科学技术奖提名单位代码</w:t>
      </w:r>
    </w:p>
    <w:p w:rsidR="00502106" w:rsidRDefault="00502106" w:rsidP="00502106">
      <w:pPr>
        <w:rPr>
          <w:rFonts w:eastAsia="仿宋_GB2312"/>
          <w:bCs/>
          <w:sz w:val="32"/>
          <w:szCs w:val="32"/>
        </w:rPr>
      </w:pPr>
      <w:r>
        <w:rPr>
          <w:rFonts w:eastAsia="仿宋_GB2312"/>
          <w:bCs/>
          <w:sz w:val="32"/>
          <w:szCs w:val="32"/>
        </w:rPr>
        <w:t xml:space="preserve">        2</w:t>
      </w:r>
      <w:r>
        <w:rPr>
          <w:rFonts w:eastAsia="仿宋_GB2312"/>
          <w:bCs/>
          <w:color w:val="000000"/>
          <w:sz w:val="32"/>
          <w:szCs w:val="32"/>
        </w:rPr>
        <w:t>．</w:t>
      </w:r>
      <w:r>
        <w:rPr>
          <w:rFonts w:eastAsia="仿宋_GB2312"/>
          <w:bCs/>
          <w:sz w:val="32"/>
          <w:szCs w:val="32"/>
        </w:rPr>
        <w:t>专家提名申请表</w:t>
      </w:r>
    </w:p>
    <w:p w:rsidR="00502106" w:rsidRDefault="00502106" w:rsidP="00502106">
      <w:pPr>
        <w:ind w:firstLineChars="200" w:firstLine="640"/>
        <w:rPr>
          <w:rFonts w:eastAsia="仿宋_GB2312"/>
          <w:bCs/>
          <w:sz w:val="32"/>
          <w:szCs w:val="32"/>
        </w:rPr>
      </w:pPr>
      <w:r>
        <w:rPr>
          <w:rFonts w:eastAsia="仿宋_GB2312"/>
          <w:bCs/>
          <w:sz w:val="32"/>
          <w:szCs w:val="32"/>
        </w:rPr>
        <w:t xml:space="preserve">    3</w:t>
      </w:r>
      <w:r>
        <w:rPr>
          <w:rFonts w:eastAsia="仿宋_GB2312"/>
          <w:bCs/>
          <w:color w:val="000000"/>
          <w:sz w:val="32"/>
          <w:szCs w:val="32"/>
        </w:rPr>
        <w:t>．</w:t>
      </w:r>
      <w:r>
        <w:rPr>
          <w:rFonts w:eastAsia="仿宋_GB2312"/>
          <w:bCs/>
          <w:sz w:val="32"/>
          <w:szCs w:val="32"/>
        </w:rPr>
        <w:t>回避专家申请表</w:t>
      </w:r>
    </w:p>
    <w:p w:rsidR="00502106" w:rsidRDefault="00502106" w:rsidP="00502106">
      <w:pPr>
        <w:widowControl/>
        <w:ind w:firstLineChars="400" w:firstLine="1280"/>
        <w:jc w:val="left"/>
        <w:rPr>
          <w:rFonts w:eastAsia="仿宋_GB2312"/>
          <w:bCs/>
          <w:sz w:val="32"/>
          <w:szCs w:val="32"/>
        </w:rPr>
      </w:pPr>
      <w:r>
        <w:rPr>
          <w:rFonts w:eastAsia="仿宋_GB2312"/>
          <w:bCs/>
          <w:sz w:val="32"/>
          <w:szCs w:val="32"/>
        </w:rPr>
        <w:t>4</w:t>
      </w:r>
      <w:r>
        <w:rPr>
          <w:rFonts w:eastAsia="仿宋_GB2312"/>
          <w:bCs/>
          <w:color w:val="000000"/>
          <w:sz w:val="32"/>
          <w:szCs w:val="32"/>
        </w:rPr>
        <w:t>．</w:t>
      </w:r>
      <w:r>
        <w:rPr>
          <w:rFonts w:eastAsia="仿宋_GB2312"/>
          <w:bCs/>
          <w:sz w:val="32"/>
          <w:szCs w:val="32"/>
        </w:rPr>
        <w:t>关于</w:t>
      </w:r>
      <w:r>
        <w:rPr>
          <w:rFonts w:eastAsia="仿宋_GB2312"/>
          <w:bCs/>
          <w:sz w:val="32"/>
          <w:szCs w:val="32"/>
        </w:rPr>
        <w:t>2021</w:t>
      </w:r>
      <w:r>
        <w:rPr>
          <w:rFonts w:eastAsia="仿宋_GB2312"/>
          <w:bCs/>
          <w:sz w:val="32"/>
          <w:szCs w:val="32"/>
        </w:rPr>
        <w:t>年度省科学技术奖的提名函（模板）</w:t>
      </w:r>
    </w:p>
    <w:p w:rsidR="00502106" w:rsidRDefault="00502106" w:rsidP="00502106">
      <w:pPr>
        <w:widowControl/>
        <w:jc w:val="left"/>
        <w:rPr>
          <w:rFonts w:eastAsia="仿宋"/>
          <w:color w:val="000000"/>
          <w:sz w:val="32"/>
          <w:szCs w:val="32"/>
        </w:rPr>
      </w:pPr>
      <w:r>
        <w:rPr>
          <w:rFonts w:eastAsia="黑体"/>
          <w:color w:val="000000"/>
        </w:rPr>
        <w:br w:type="page"/>
      </w:r>
      <w:r>
        <w:rPr>
          <w:rFonts w:eastAsia="黑体"/>
          <w:color w:val="000000"/>
          <w:sz w:val="32"/>
          <w:szCs w:val="32"/>
        </w:rPr>
        <w:lastRenderedPageBreak/>
        <w:t>附</w:t>
      </w:r>
      <w:r>
        <w:rPr>
          <w:rFonts w:eastAsia="黑体"/>
          <w:color w:val="000000"/>
          <w:sz w:val="32"/>
          <w:szCs w:val="32"/>
        </w:rPr>
        <w:t>1</w:t>
      </w:r>
    </w:p>
    <w:p w:rsidR="00502106" w:rsidRDefault="00502106" w:rsidP="00502106">
      <w:pPr>
        <w:pStyle w:val="2"/>
        <w:spacing w:before="0" w:after="0"/>
        <w:jc w:val="center"/>
        <w:rPr>
          <w:rFonts w:ascii="Times New Roman" w:eastAsia="方正小标宋简体" w:hAnsi="Times New Roman"/>
          <w:b w:val="0"/>
          <w:color w:val="000000"/>
          <w:kern w:val="0"/>
          <w:sz w:val="44"/>
          <w:szCs w:val="44"/>
        </w:rPr>
      </w:pPr>
      <w:r>
        <w:rPr>
          <w:rFonts w:ascii="Times New Roman" w:eastAsia="方正小标宋简体" w:hAnsi="Times New Roman"/>
          <w:b w:val="0"/>
          <w:color w:val="000000"/>
          <w:kern w:val="0"/>
          <w:sz w:val="44"/>
          <w:szCs w:val="44"/>
        </w:rPr>
        <w:t>2021</w:t>
      </w:r>
      <w:r>
        <w:rPr>
          <w:rFonts w:ascii="Times New Roman" w:eastAsia="方正小标宋简体" w:hAnsi="Times New Roman"/>
          <w:b w:val="0"/>
          <w:color w:val="000000"/>
          <w:kern w:val="0"/>
          <w:sz w:val="44"/>
          <w:szCs w:val="44"/>
        </w:rPr>
        <w:t>年度浙江省科学技术奖提名单位代码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
        <w:gridCol w:w="1462"/>
        <w:gridCol w:w="5060"/>
      </w:tblGrid>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b/>
                <w:color w:val="000000"/>
                <w:kern w:val="0"/>
                <w:sz w:val="28"/>
                <w:szCs w:val="28"/>
              </w:rPr>
            </w:pPr>
            <w:r>
              <w:rPr>
                <w:rFonts w:eastAsia="仿宋_GB2312"/>
                <w:b/>
                <w:color w:val="000000"/>
                <w:kern w:val="0"/>
                <w:sz w:val="28"/>
                <w:szCs w:val="28"/>
              </w:rPr>
              <w:t>序号</w:t>
            </w:r>
          </w:p>
        </w:tc>
        <w:tc>
          <w:tcPr>
            <w:tcW w:w="1462" w:type="dxa"/>
            <w:vAlign w:val="center"/>
          </w:tcPr>
          <w:p w:rsidR="00502106" w:rsidRDefault="00502106" w:rsidP="003809C5">
            <w:pPr>
              <w:widowControl/>
              <w:spacing w:line="500" w:lineRule="exact"/>
              <w:jc w:val="center"/>
              <w:rPr>
                <w:rFonts w:eastAsia="仿宋_GB2312"/>
                <w:b/>
                <w:color w:val="000000"/>
                <w:kern w:val="0"/>
                <w:sz w:val="28"/>
                <w:szCs w:val="28"/>
              </w:rPr>
            </w:pPr>
            <w:r>
              <w:rPr>
                <w:rFonts w:eastAsia="仿宋_GB2312"/>
                <w:b/>
                <w:color w:val="000000"/>
                <w:kern w:val="0"/>
                <w:sz w:val="28"/>
                <w:szCs w:val="28"/>
              </w:rPr>
              <w:t>单位代码</w:t>
            </w:r>
          </w:p>
        </w:tc>
        <w:tc>
          <w:tcPr>
            <w:tcW w:w="5060" w:type="dxa"/>
            <w:vAlign w:val="center"/>
          </w:tcPr>
          <w:p w:rsidR="00502106" w:rsidRDefault="00502106" w:rsidP="003809C5">
            <w:pPr>
              <w:widowControl/>
              <w:spacing w:line="500" w:lineRule="exact"/>
              <w:jc w:val="center"/>
              <w:rPr>
                <w:rFonts w:eastAsia="仿宋_GB2312"/>
                <w:b/>
                <w:color w:val="000000"/>
                <w:kern w:val="0"/>
                <w:sz w:val="28"/>
                <w:szCs w:val="28"/>
              </w:rPr>
            </w:pPr>
            <w:r>
              <w:rPr>
                <w:rFonts w:eastAsia="仿宋_GB2312"/>
                <w:b/>
                <w:color w:val="000000"/>
                <w:kern w:val="0"/>
                <w:sz w:val="28"/>
                <w:szCs w:val="28"/>
              </w:rPr>
              <w:t>单位名称</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杭州市人民政府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桐庐县人民政府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淳安县人民政府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10103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建德市人民政府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宁波市人民政府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余姚市人民政府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慈溪市人民政府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宁海县人民政府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10204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象山县人民政府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温州市人民政府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乐清市人民政府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瑞安市人民政府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永嘉县人民政府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文成县人民政府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平阳县人民政府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泰顺县人民政府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10307</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苍南县人民政府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湖州市人民政府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德清县人民政府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长兴县人民政府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10403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安吉县人民政府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嘉兴市人民政府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嘉善县人民政府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lastRenderedPageBreak/>
              <w:t>24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平湖市人民政府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海盐县人民政府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海宁市人民政府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10505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桐乡市人民政府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绍兴市人民政府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诸暨市人民政府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嵊州市人民政府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10603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新昌县人民政府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金华市人民政府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兰溪市人民政府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东阳市人民政府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义乌市人民政府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永康市人民政府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浦江县人民政府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武义县人民政府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10707</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磐安县人民政府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衢州市人民政府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龙游县人民政府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江山市人民政府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常山县人民政府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10804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开化县人民政府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10900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舟山市人民政府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10901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岱山县人民政府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10902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嵊泗县人民政府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台州市人民政府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49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临海市人民政府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温岭市人民政府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lastRenderedPageBreak/>
              <w:t>51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玉环市人民政府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天台县人民政府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仙居县人民政府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54</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11006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三门县人民政府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55</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11100</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丽水市人民政府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56</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11101</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龙泉市人民政府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57</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11102</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青田县人民政府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58</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11103</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云和县人民政府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59</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11104</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庆元县人民政府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60</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11105</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缙云县人民政府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61</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11106</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遂昌县人民政府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62</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11107</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松阳县人民政府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63</w:t>
            </w:r>
          </w:p>
        </w:tc>
        <w:tc>
          <w:tcPr>
            <w:tcW w:w="1462"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11108</w:t>
            </w:r>
          </w:p>
        </w:tc>
        <w:tc>
          <w:tcPr>
            <w:tcW w:w="5060" w:type="dxa"/>
            <w:vAlign w:val="bottom"/>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景宁县人民政府</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中共浙江省委人才工作领导小组办公室</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浙江省发展和改革委员会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浙江省经济和信息化厅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浙江省教育厅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68</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20500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浙江省科学技术厅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69</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20600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浙江省公安厅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70</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20700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浙江省自然资源厅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20800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浙江省生态环境厅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20900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浙江省住房和城乡建设厅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21000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浙江省交通运输厅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浙江省水利厅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浙江省农业农村厅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浙江省文化和旅游厅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浙江省卫生健康委员会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lastRenderedPageBreak/>
              <w:t>78</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21500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浙江省应急管理厅</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79</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21600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浙江省市场监督管理局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80</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21700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浙江省药品监督管理局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21800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浙江省林业局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21900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浙江省地震局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22000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浙江省气象局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浙江省总工会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杭州海关</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22300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浙江省委党校</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浙江大学</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88</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浙江省农业科学院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89</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浙江清华长三角研究院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90</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中国科学院宁波材料技术与工程研究所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30500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中国水稻研究所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30600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中国农业科学院茶叶研究所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30700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自然资源部第二海洋研究所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30800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中国船舶重工集团第</w:t>
            </w:r>
            <w:r>
              <w:rPr>
                <w:rFonts w:eastAsia="仿宋_GB2312"/>
                <w:color w:val="000000"/>
                <w:kern w:val="0"/>
                <w:sz w:val="28"/>
                <w:szCs w:val="28"/>
              </w:rPr>
              <w:t>715</w:t>
            </w:r>
            <w:r>
              <w:rPr>
                <w:rFonts w:eastAsia="仿宋_GB2312"/>
                <w:color w:val="000000"/>
                <w:kern w:val="0"/>
                <w:sz w:val="28"/>
                <w:szCs w:val="28"/>
              </w:rPr>
              <w:t>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30900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中国电子科技集团公司第五十二研究所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96</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31000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中国电建集团华东勘测设计研究院有限公司</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31100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轻工业杭州机电设计研究院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98</w:t>
            </w:r>
          </w:p>
        </w:tc>
        <w:tc>
          <w:tcPr>
            <w:tcW w:w="1462" w:type="dxa"/>
            <w:vAlign w:val="center"/>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31200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轻工业自动化研究所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99</w:t>
            </w:r>
          </w:p>
        </w:tc>
        <w:tc>
          <w:tcPr>
            <w:tcW w:w="1462" w:type="dxa"/>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31300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之江实验室</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100</w:t>
            </w:r>
          </w:p>
        </w:tc>
        <w:tc>
          <w:tcPr>
            <w:tcW w:w="1462" w:type="dxa"/>
          </w:tcPr>
          <w:p w:rsidR="00502106" w:rsidRDefault="00502106" w:rsidP="003809C5">
            <w:pPr>
              <w:spacing w:line="500" w:lineRule="exact"/>
              <w:jc w:val="center"/>
              <w:rPr>
                <w:rFonts w:eastAsia="仿宋_GB2312"/>
                <w:color w:val="000000"/>
                <w:kern w:val="0"/>
                <w:sz w:val="28"/>
                <w:szCs w:val="28"/>
              </w:rPr>
            </w:pPr>
            <w:r>
              <w:rPr>
                <w:rFonts w:eastAsia="仿宋_GB2312"/>
                <w:color w:val="000000"/>
                <w:kern w:val="0"/>
                <w:sz w:val="28"/>
                <w:szCs w:val="28"/>
              </w:rPr>
              <w:t>31400</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西湖大学</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101</w:t>
            </w:r>
          </w:p>
        </w:tc>
        <w:tc>
          <w:tcPr>
            <w:tcW w:w="1462" w:type="dxa"/>
            <w:vAlign w:val="center"/>
          </w:tcPr>
          <w:p w:rsidR="00502106" w:rsidRDefault="00502106" w:rsidP="003809C5">
            <w:pPr>
              <w:spacing w:line="500" w:lineRule="exact"/>
              <w:jc w:val="center"/>
              <w:rPr>
                <w:rFonts w:eastAsia="仿宋_GB2312"/>
                <w:kern w:val="0"/>
                <w:sz w:val="28"/>
                <w:szCs w:val="28"/>
              </w:rPr>
            </w:pPr>
            <w:r>
              <w:rPr>
                <w:rFonts w:eastAsia="仿宋_GB2312"/>
                <w:kern w:val="0"/>
                <w:sz w:val="28"/>
                <w:szCs w:val="28"/>
              </w:rPr>
              <w:t>31500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浙江省发展规划研究院</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102</w:t>
            </w:r>
          </w:p>
        </w:tc>
        <w:tc>
          <w:tcPr>
            <w:tcW w:w="1462" w:type="dxa"/>
            <w:vAlign w:val="center"/>
          </w:tcPr>
          <w:p w:rsidR="00502106" w:rsidRDefault="00502106" w:rsidP="003809C5">
            <w:pPr>
              <w:spacing w:line="500" w:lineRule="exact"/>
              <w:jc w:val="center"/>
              <w:rPr>
                <w:rFonts w:eastAsia="仿宋_GB2312"/>
                <w:kern w:val="0"/>
                <w:sz w:val="28"/>
                <w:szCs w:val="28"/>
              </w:rPr>
            </w:pPr>
            <w:r>
              <w:rPr>
                <w:rFonts w:eastAsia="仿宋_GB2312"/>
                <w:kern w:val="0"/>
                <w:sz w:val="28"/>
                <w:szCs w:val="28"/>
              </w:rPr>
              <w:t>31600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中国电子科技集团公司第三十六研究所</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103</w:t>
            </w:r>
          </w:p>
        </w:tc>
        <w:tc>
          <w:tcPr>
            <w:tcW w:w="1462" w:type="dxa"/>
            <w:vAlign w:val="center"/>
          </w:tcPr>
          <w:p w:rsidR="00502106" w:rsidRDefault="00502106" w:rsidP="003809C5">
            <w:pPr>
              <w:spacing w:line="500" w:lineRule="exact"/>
              <w:jc w:val="center"/>
              <w:rPr>
                <w:rFonts w:eastAsia="仿宋_GB2312"/>
                <w:kern w:val="0"/>
                <w:sz w:val="28"/>
                <w:szCs w:val="28"/>
              </w:rPr>
            </w:pPr>
            <w:r>
              <w:rPr>
                <w:rFonts w:eastAsia="仿宋_GB2312"/>
                <w:kern w:val="0"/>
                <w:sz w:val="28"/>
                <w:szCs w:val="28"/>
              </w:rPr>
              <w:t>40100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浙江省电力学会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lastRenderedPageBreak/>
              <w:t>104</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40200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浙江省化工学会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105</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40300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浙江省机械工业联合会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106</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40400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浙江省药学会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107</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40500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浙江省物联网产业协会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108</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40600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浙江省数字经济联合会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109</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40700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浙江省环境科学学会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110</w:t>
            </w:r>
          </w:p>
        </w:tc>
        <w:tc>
          <w:tcPr>
            <w:tcW w:w="1462"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40800</w:t>
            </w:r>
          </w:p>
        </w:tc>
        <w:tc>
          <w:tcPr>
            <w:tcW w:w="5060" w:type="dxa"/>
            <w:vAlign w:val="center"/>
          </w:tcPr>
          <w:p w:rsidR="00502106" w:rsidRDefault="00502106" w:rsidP="003809C5">
            <w:pPr>
              <w:widowControl/>
              <w:spacing w:line="500" w:lineRule="exact"/>
              <w:jc w:val="center"/>
              <w:rPr>
                <w:rFonts w:eastAsia="仿宋_GB2312"/>
                <w:kern w:val="0"/>
                <w:sz w:val="28"/>
                <w:szCs w:val="28"/>
              </w:rPr>
            </w:pPr>
            <w:r>
              <w:rPr>
                <w:rFonts w:eastAsia="仿宋_GB2312"/>
                <w:kern w:val="0"/>
                <w:sz w:val="28"/>
                <w:szCs w:val="28"/>
              </w:rPr>
              <w:t>浙江省能源业联合会</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111</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50101</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杭州海康威视数字技术股份有限公司</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112</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50102</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浙江大华技术股份有限公司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113</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50103</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新华三技术有限公司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114</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50104</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阿里巴巴（中国）有限公司</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115</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50105</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网易（杭州）网络有限公司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116</w:t>
            </w:r>
          </w:p>
        </w:tc>
        <w:tc>
          <w:tcPr>
            <w:tcW w:w="1462" w:type="dxa"/>
          </w:tcPr>
          <w:p w:rsidR="00502106" w:rsidRDefault="00502106" w:rsidP="003809C5">
            <w:pPr>
              <w:spacing w:line="500" w:lineRule="exact"/>
              <w:jc w:val="center"/>
              <w:rPr>
                <w:rFonts w:eastAsia="仿宋_GB2312"/>
                <w:color w:val="000000"/>
                <w:sz w:val="28"/>
                <w:szCs w:val="28"/>
              </w:rPr>
            </w:pPr>
            <w:r>
              <w:rPr>
                <w:rFonts w:eastAsia="仿宋_GB2312"/>
                <w:color w:val="000000"/>
                <w:kern w:val="0"/>
                <w:sz w:val="28"/>
                <w:szCs w:val="28"/>
              </w:rPr>
              <w:t>50106</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杭州中美华东制药有限公司</w:t>
            </w:r>
            <w:r>
              <w:rPr>
                <w:rFonts w:eastAsia="仿宋_GB2312"/>
                <w:color w:val="000000"/>
                <w:kern w:val="0"/>
                <w:sz w:val="28"/>
                <w:szCs w:val="28"/>
              </w:rPr>
              <w:t xml:space="preserve"> </w:t>
            </w:r>
          </w:p>
        </w:tc>
      </w:tr>
      <w:tr w:rsidR="00502106" w:rsidTr="003809C5">
        <w:trPr>
          <w:trHeight w:val="284"/>
          <w:jc w:val="center"/>
        </w:trPr>
        <w:tc>
          <w:tcPr>
            <w:tcW w:w="1448"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117</w:t>
            </w:r>
          </w:p>
        </w:tc>
        <w:tc>
          <w:tcPr>
            <w:tcW w:w="1462"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50107</w:t>
            </w:r>
          </w:p>
        </w:tc>
        <w:tc>
          <w:tcPr>
            <w:tcW w:w="5060" w:type="dxa"/>
            <w:vAlign w:val="center"/>
          </w:tcPr>
          <w:p w:rsidR="00502106" w:rsidRDefault="00502106" w:rsidP="003809C5">
            <w:pPr>
              <w:widowControl/>
              <w:spacing w:line="500" w:lineRule="exact"/>
              <w:jc w:val="center"/>
              <w:rPr>
                <w:rFonts w:eastAsia="仿宋_GB2312"/>
                <w:color w:val="000000"/>
                <w:kern w:val="0"/>
                <w:sz w:val="28"/>
                <w:szCs w:val="28"/>
              </w:rPr>
            </w:pPr>
            <w:r>
              <w:rPr>
                <w:rFonts w:eastAsia="仿宋_GB2312"/>
                <w:color w:val="000000"/>
                <w:kern w:val="0"/>
                <w:sz w:val="28"/>
                <w:szCs w:val="28"/>
              </w:rPr>
              <w:t>浙江新和成股份有限公司</w:t>
            </w:r>
            <w:r>
              <w:rPr>
                <w:rFonts w:eastAsia="仿宋_GB2312"/>
                <w:color w:val="000000"/>
                <w:kern w:val="0"/>
                <w:sz w:val="28"/>
                <w:szCs w:val="28"/>
              </w:rPr>
              <w:t xml:space="preserve"> </w:t>
            </w:r>
          </w:p>
        </w:tc>
      </w:tr>
    </w:tbl>
    <w:p w:rsidR="00502106" w:rsidRDefault="00502106" w:rsidP="00502106">
      <w:pPr>
        <w:pStyle w:val="1"/>
        <w:spacing w:line="580" w:lineRule="exact"/>
        <w:ind w:firstLineChars="0" w:firstLine="0"/>
        <w:rPr>
          <w:color w:val="000000"/>
        </w:rPr>
        <w:sectPr w:rsidR="00502106">
          <w:footerReference w:type="default" r:id="rId7"/>
          <w:pgSz w:w="11906" w:h="16838"/>
          <w:pgMar w:top="1440" w:right="1800" w:bottom="1440" w:left="1800" w:header="851" w:footer="1134" w:gutter="0"/>
          <w:cols w:space="720"/>
          <w:docGrid w:type="lines" w:linePitch="312"/>
        </w:sectPr>
      </w:pPr>
    </w:p>
    <w:p w:rsidR="00502106" w:rsidRDefault="00502106" w:rsidP="00502106">
      <w:pPr>
        <w:adjustRightInd w:val="0"/>
        <w:snapToGrid w:val="0"/>
        <w:spacing w:line="580" w:lineRule="exact"/>
        <w:rPr>
          <w:rFonts w:eastAsia="黑体"/>
          <w:color w:val="000000"/>
          <w:sz w:val="32"/>
          <w:szCs w:val="32"/>
        </w:rPr>
      </w:pPr>
      <w:r>
        <w:rPr>
          <w:rFonts w:eastAsia="黑体"/>
          <w:color w:val="000000"/>
          <w:sz w:val="32"/>
          <w:szCs w:val="32"/>
        </w:rPr>
        <w:lastRenderedPageBreak/>
        <w:t>附</w:t>
      </w:r>
      <w:r>
        <w:rPr>
          <w:rFonts w:eastAsia="黑体"/>
          <w:color w:val="000000"/>
          <w:sz w:val="32"/>
          <w:szCs w:val="32"/>
        </w:rPr>
        <w:t>2</w:t>
      </w:r>
    </w:p>
    <w:p w:rsidR="00502106" w:rsidRDefault="00502106" w:rsidP="00502106">
      <w:pPr>
        <w:pStyle w:val="2"/>
        <w:spacing w:before="0" w:after="0" w:line="240" w:lineRule="auto"/>
        <w:jc w:val="center"/>
        <w:rPr>
          <w:rFonts w:ascii="Times New Roman" w:eastAsia="方正小标宋简体" w:hAnsi="Times New Roman"/>
          <w:b w:val="0"/>
          <w:color w:val="000000"/>
          <w:sz w:val="36"/>
          <w:szCs w:val="36"/>
        </w:rPr>
      </w:pPr>
      <w:bookmarkStart w:id="1" w:name="_Toc48727468"/>
      <w:r>
        <w:rPr>
          <w:rFonts w:ascii="Times New Roman" w:eastAsia="方正小标宋简体" w:hAnsi="Times New Roman"/>
          <w:b w:val="0"/>
          <w:color w:val="000000"/>
          <w:sz w:val="36"/>
          <w:szCs w:val="36"/>
        </w:rPr>
        <w:t>专家提名申请表</w:t>
      </w:r>
      <w:bookmarkEnd w:id="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848"/>
        <w:gridCol w:w="1132"/>
        <w:gridCol w:w="1246"/>
        <w:gridCol w:w="1163"/>
        <w:gridCol w:w="988"/>
        <w:gridCol w:w="1102"/>
        <w:gridCol w:w="1136"/>
        <w:gridCol w:w="850"/>
        <w:gridCol w:w="851"/>
        <w:gridCol w:w="850"/>
        <w:gridCol w:w="709"/>
        <w:gridCol w:w="1294"/>
      </w:tblGrid>
      <w:tr w:rsidR="00502106" w:rsidTr="003809C5">
        <w:trPr>
          <w:trHeight w:val="150"/>
          <w:jc w:val="center"/>
        </w:trPr>
        <w:tc>
          <w:tcPr>
            <w:tcW w:w="1752" w:type="dxa"/>
            <w:vMerge w:val="restart"/>
            <w:vAlign w:val="center"/>
          </w:tcPr>
          <w:p w:rsidR="00502106" w:rsidRDefault="00502106" w:rsidP="003809C5">
            <w:pPr>
              <w:adjustRightInd w:val="0"/>
              <w:snapToGrid w:val="0"/>
              <w:jc w:val="center"/>
              <w:rPr>
                <w:b/>
                <w:color w:val="000000"/>
                <w:szCs w:val="21"/>
              </w:rPr>
            </w:pPr>
            <w:r>
              <w:rPr>
                <w:b/>
                <w:color w:val="000000"/>
                <w:szCs w:val="21"/>
              </w:rPr>
              <w:t>类别</w:t>
            </w:r>
          </w:p>
        </w:tc>
        <w:tc>
          <w:tcPr>
            <w:tcW w:w="848" w:type="dxa"/>
            <w:vMerge w:val="restart"/>
            <w:vAlign w:val="center"/>
          </w:tcPr>
          <w:p w:rsidR="00502106" w:rsidRDefault="00502106" w:rsidP="003809C5">
            <w:pPr>
              <w:adjustRightInd w:val="0"/>
              <w:snapToGrid w:val="0"/>
              <w:jc w:val="center"/>
              <w:rPr>
                <w:b/>
                <w:color w:val="000000"/>
                <w:szCs w:val="21"/>
              </w:rPr>
            </w:pPr>
            <w:r>
              <w:rPr>
                <w:b/>
                <w:color w:val="000000"/>
                <w:szCs w:val="21"/>
              </w:rPr>
              <w:t>姓名</w:t>
            </w:r>
          </w:p>
        </w:tc>
        <w:tc>
          <w:tcPr>
            <w:tcW w:w="1132" w:type="dxa"/>
            <w:vMerge w:val="restart"/>
            <w:vAlign w:val="center"/>
          </w:tcPr>
          <w:p w:rsidR="00502106" w:rsidRDefault="00502106" w:rsidP="003809C5">
            <w:pPr>
              <w:adjustRightInd w:val="0"/>
              <w:snapToGrid w:val="0"/>
              <w:jc w:val="center"/>
              <w:rPr>
                <w:b/>
                <w:color w:val="000000"/>
                <w:szCs w:val="21"/>
              </w:rPr>
            </w:pPr>
            <w:r>
              <w:rPr>
                <w:b/>
                <w:color w:val="000000"/>
                <w:szCs w:val="21"/>
              </w:rPr>
              <w:t>身份证号</w:t>
            </w:r>
          </w:p>
        </w:tc>
        <w:tc>
          <w:tcPr>
            <w:tcW w:w="1246"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工作单位</w:t>
            </w:r>
          </w:p>
        </w:tc>
        <w:tc>
          <w:tcPr>
            <w:tcW w:w="1163"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职称</w:t>
            </w:r>
          </w:p>
        </w:tc>
        <w:tc>
          <w:tcPr>
            <w:tcW w:w="988"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学科</w:t>
            </w:r>
          </w:p>
          <w:p w:rsidR="00502106" w:rsidRDefault="00502106" w:rsidP="003809C5">
            <w:pPr>
              <w:adjustRightInd w:val="0"/>
              <w:snapToGrid w:val="0"/>
              <w:jc w:val="center"/>
              <w:rPr>
                <w:b/>
                <w:color w:val="000000"/>
                <w:szCs w:val="21"/>
              </w:rPr>
            </w:pPr>
            <w:r>
              <w:rPr>
                <w:b/>
                <w:color w:val="000000"/>
                <w:szCs w:val="21"/>
              </w:rPr>
              <w:t>专业</w:t>
            </w:r>
          </w:p>
        </w:tc>
        <w:tc>
          <w:tcPr>
            <w:tcW w:w="1102"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获得的最高奖项及获奖年度</w:t>
            </w:r>
          </w:p>
        </w:tc>
        <w:tc>
          <w:tcPr>
            <w:tcW w:w="1136" w:type="dxa"/>
            <w:vMerge w:val="restart"/>
            <w:tcBorders>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是否院士</w:t>
            </w:r>
          </w:p>
        </w:tc>
        <w:tc>
          <w:tcPr>
            <w:tcW w:w="850" w:type="dxa"/>
            <w:vMerge w:val="restart"/>
            <w:tcBorders>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提名资格类型</w:t>
            </w:r>
          </w:p>
        </w:tc>
        <w:tc>
          <w:tcPr>
            <w:tcW w:w="851" w:type="dxa"/>
            <w:vMerge w:val="restart"/>
            <w:tcBorders>
              <w:lef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通信</w:t>
            </w:r>
          </w:p>
          <w:p w:rsidR="00502106" w:rsidRDefault="00502106" w:rsidP="003809C5">
            <w:pPr>
              <w:adjustRightInd w:val="0"/>
              <w:snapToGrid w:val="0"/>
              <w:jc w:val="center"/>
              <w:rPr>
                <w:b/>
                <w:color w:val="000000"/>
                <w:szCs w:val="21"/>
              </w:rPr>
            </w:pPr>
            <w:r>
              <w:rPr>
                <w:b/>
                <w:color w:val="000000"/>
                <w:szCs w:val="21"/>
              </w:rPr>
              <w:t>地址</w:t>
            </w:r>
          </w:p>
        </w:tc>
        <w:tc>
          <w:tcPr>
            <w:tcW w:w="2853" w:type="dxa"/>
            <w:gridSpan w:val="3"/>
            <w:tcBorders>
              <w:left w:val="single" w:sz="4" w:space="0" w:color="auto"/>
              <w:bottom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联系人（或本人）</w:t>
            </w:r>
          </w:p>
        </w:tc>
      </w:tr>
      <w:tr w:rsidR="00502106" w:rsidTr="003809C5">
        <w:trPr>
          <w:trHeight w:val="170"/>
          <w:jc w:val="center"/>
        </w:trPr>
        <w:tc>
          <w:tcPr>
            <w:tcW w:w="1752" w:type="dxa"/>
            <w:vMerge/>
            <w:vAlign w:val="center"/>
          </w:tcPr>
          <w:p w:rsidR="00502106" w:rsidRDefault="00502106" w:rsidP="003809C5">
            <w:pPr>
              <w:adjustRightInd w:val="0"/>
              <w:snapToGrid w:val="0"/>
              <w:jc w:val="center"/>
              <w:rPr>
                <w:b/>
                <w:color w:val="000000"/>
                <w:szCs w:val="21"/>
              </w:rPr>
            </w:pPr>
          </w:p>
        </w:tc>
        <w:tc>
          <w:tcPr>
            <w:tcW w:w="848" w:type="dxa"/>
            <w:vMerge/>
            <w:vAlign w:val="center"/>
          </w:tcPr>
          <w:p w:rsidR="00502106" w:rsidRDefault="00502106" w:rsidP="003809C5">
            <w:pPr>
              <w:adjustRightInd w:val="0"/>
              <w:snapToGrid w:val="0"/>
              <w:jc w:val="center"/>
              <w:rPr>
                <w:b/>
                <w:color w:val="000000"/>
                <w:szCs w:val="21"/>
              </w:rPr>
            </w:pPr>
          </w:p>
        </w:tc>
        <w:tc>
          <w:tcPr>
            <w:tcW w:w="1132" w:type="dxa"/>
            <w:vMerge/>
            <w:vAlign w:val="center"/>
          </w:tcPr>
          <w:p w:rsidR="00502106" w:rsidRDefault="00502106" w:rsidP="003809C5">
            <w:pPr>
              <w:adjustRightInd w:val="0"/>
              <w:snapToGrid w:val="0"/>
              <w:jc w:val="center"/>
              <w:rPr>
                <w:b/>
                <w:color w:val="000000"/>
                <w:szCs w:val="21"/>
              </w:rPr>
            </w:pPr>
          </w:p>
        </w:tc>
        <w:tc>
          <w:tcPr>
            <w:tcW w:w="1246"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1163"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988"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1102"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1136" w:type="dxa"/>
            <w:vMerge/>
            <w:tcBorders>
              <w:right w:val="single" w:sz="4" w:space="0" w:color="auto"/>
            </w:tcBorders>
            <w:vAlign w:val="center"/>
          </w:tcPr>
          <w:p w:rsidR="00502106" w:rsidRDefault="00502106" w:rsidP="003809C5">
            <w:pPr>
              <w:adjustRightInd w:val="0"/>
              <w:snapToGrid w:val="0"/>
              <w:jc w:val="center"/>
              <w:rPr>
                <w:b/>
                <w:color w:val="000000"/>
                <w:szCs w:val="21"/>
              </w:rPr>
            </w:pPr>
          </w:p>
        </w:tc>
        <w:tc>
          <w:tcPr>
            <w:tcW w:w="850" w:type="dxa"/>
            <w:vMerge/>
            <w:tcBorders>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p>
        </w:tc>
        <w:tc>
          <w:tcPr>
            <w:tcW w:w="851" w:type="dxa"/>
            <w:vMerge/>
            <w:tcBorders>
              <w:left w:val="single" w:sz="4" w:space="0" w:color="auto"/>
            </w:tcBorders>
            <w:vAlign w:val="center"/>
          </w:tcPr>
          <w:p w:rsidR="00502106" w:rsidRDefault="00502106" w:rsidP="003809C5">
            <w:pPr>
              <w:adjustRightInd w:val="0"/>
              <w:snapToGrid w:val="0"/>
              <w:jc w:val="center"/>
              <w:rPr>
                <w:b/>
                <w:color w:val="000000"/>
                <w:szCs w:val="21"/>
              </w:rPr>
            </w:pPr>
          </w:p>
        </w:tc>
        <w:tc>
          <w:tcPr>
            <w:tcW w:w="850" w:type="dxa"/>
            <w:tcBorders>
              <w:top w:val="single" w:sz="4" w:space="0" w:color="auto"/>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姓名</w:t>
            </w:r>
          </w:p>
        </w:tc>
        <w:tc>
          <w:tcPr>
            <w:tcW w:w="709" w:type="dxa"/>
            <w:tcBorders>
              <w:top w:val="single" w:sz="4" w:space="0" w:color="auto"/>
              <w:left w:val="single" w:sz="4" w:space="0" w:color="auto"/>
              <w:righ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手机</w:t>
            </w:r>
          </w:p>
        </w:tc>
        <w:tc>
          <w:tcPr>
            <w:tcW w:w="1294" w:type="dxa"/>
            <w:tcBorders>
              <w:left w:val="single" w:sz="4" w:space="0" w:color="auto"/>
            </w:tcBorders>
            <w:vAlign w:val="center"/>
          </w:tcPr>
          <w:p w:rsidR="00502106" w:rsidRDefault="00502106" w:rsidP="003809C5">
            <w:pPr>
              <w:adjustRightInd w:val="0"/>
              <w:snapToGrid w:val="0"/>
              <w:jc w:val="center"/>
              <w:rPr>
                <w:b/>
                <w:color w:val="000000"/>
                <w:szCs w:val="21"/>
              </w:rPr>
            </w:pPr>
            <w:r>
              <w:rPr>
                <w:b/>
                <w:color w:val="000000"/>
                <w:szCs w:val="21"/>
              </w:rPr>
              <w:t>电子邮箱</w:t>
            </w:r>
          </w:p>
        </w:tc>
      </w:tr>
      <w:tr w:rsidR="00502106" w:rsidTr="003809C5">
        <w:trPr>
          <w:trHeight w:val="371"/>
          <w:jc w:val="center"/>
        </w:trPr>
        <w:tc>
          <w:tcPr>
            <w:tcW w:w="1752" w:type="dxa"/>
            <w:vAlign w:val="center"/>
          </w:tcPr>
          <w:p w:rsidR="00502106" w:rsidRDefault="00502106" w:rsidP="003809C5">
            <w:pPr>
              <w:adjustRightInd w:val="0"/>
              <w:snapToGrid w:val="0"/>
              <w:jc w:val="left"/>
              <w:rPr>
                <w:b/>
                <w:color w:val="000000"/>
                <w:szCs w:val="21"/>
              </w:rPr>
            </w:pPr>
            <w:r>
              <w:rPr>
                <w:b/>
                <w:color w:val="000000"/>
                <w:szCs w:val="21"/>
              </w:rPr>
              <w:t>提名专家</w:t>
            </w:r>
            <w:r>
              <w:rPr>
                <w:b/>
                <w:color w:val="000000"/>
                <w:szCs w:val="21"/>
              </w:rPr>
              <w:t>1</w:t>
            </w:r>
          </w:p>
          <w:p w:rsidR="00502106" w:rsidRDefault="00502106" w:rsidP="003809C5">
            <w:pPr>
              <w:adjustRightInd w:val="0"/>
              <w:snapToGrid w:val="0"/>
              <w:jc w:val="left"/>
              <w:rPr>
                <w:b/>
                <w:color w:val="000000"/>
                <w:szCs w:val="21"/>
              </w:rPr>
            </w:pPr>
            <w:r>
              <w:rPr>
                <w:b/>
                <w:color w:val="000000"/>
                <w:szCs w:val="21"/>
              </w:rPr>
              <w:t>（责任专家）</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jc w:val="left"/>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78"/>
          <w:jc w:val="center"/>
        </w:trPr>
        <w:tc>
          <w:tcPr>
            <w:tcW w:w="1752" w:type="dxa"/>
            <w:vAlign w:val="center"/>
          </w:tcPr>
          <w:p w:rsidR="00502106" w:rsidRDefault="00502106" w:rsidP="003809C5">
            <w:pPr>
              <w:adjustRightInd w:val="0"/>
              <w:snapToGrid w:val="0"/>
              <w:jc w:val="left"/>
              <w:rPr>
                <w:b/>
                <w:color w:val="000000"/>
                <w:szCs w:val="21"/>
              </w:rPr>
            </w:pPr>
            <w:r>
              <w:rPr>
                <w:b/>
                <w:color w:val="000000"/>
                <w:szCs w:val="21"/>
              </w:rPr>
              <w:t>提名专家</w:t>
            </w:r>
            <w:r>
              <w:rPr>
                <w:b/>
                <w:color w:val="000000"/>
                <w:szCs w:val="21"/>
              </w:rPr>
              <w:t>2</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84"/>
          <w:jc w:val="center"/>
        </w:trPr>
        <w:tc>
          <w:tcPr>
            <w:tcW w:w="1752" w:type="dxa"/>
            <w:vAlign w:val="center"/>
          </w:tcPr>
          <w:p w:rsidR="00502106" w:rsidRDefault="00502106" w:rsidP="003809C5">
            <w:pPr>
              <w:adjustRightInd w:val="0"/>
              <w:snapToGrid w:val="0"/>
              <w:jc w:val="left"/>
              <w:rPr>
                <w:b/>
                <w:color w:val="000000"/>
                <w:spacing w:val="-10"/>
                <w:szCs w:val="21"/>
              </w:rPr>
            </w:pPr>
            <w:r>
              <w:rPr>
                <w:b/>
                <w:color w:val="000000"/>
                <w:szCs w:val="21"/>
              </w:rPr>
              <w:t>提名专家</w:t>
            </w:r>
            <w:r>
              <w:rPr>
                <w:b/>
                <w:color w:val="000000"/>
                <w:szCs w:val="21"/>
              </w:rPr>
              <w:t>3</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89"/>
          <w:jc w:val="center"/>
        </w:trPr>
        <w:tc>
          <w:tcPr>
            <w:tcW w:w="1752" w:type="dxa"/>
            <w:vAlign w:val="center"/>
          </w:tcPr>
          <w:p w:rsidR="00502106" w:rsidRDefault="00502106" w:rsidP="003809C5">
            <w:pPr>
              <w:adjustRightInd w:val="0"/>
              <w:snapToGrid w:val="0"/>
              <w:jc w:val="left"/>
              <w:rPr>
                <w:b/>
                <w:color w:val="000000"/>
                <w:spacing w:val="-10"/>
                <w:szCs w:val="21"/>
              </w:rPr>
            </w:pPr>
            <w:r>
              <w:rPr>
                <w:b/>
                <w:color w:val="000000"/>
                <w:spacing w:val="-10"/>
                <w:szCs w:val="21"/>
              </w:rPr>
              <w:t>......</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389"/>
          <w:jc w:val="center"/>
        </w:trPr>
        <w:tc>
          <w:tcPr>
            <w:tcW w:w="1752" w:type="dxa"/>
            <w:vAlign w:val="center"/>
          </w:tcPr>
          <w:p w:rsidR="00502106" w:rsidRDefault="00502106" w:rsidP="003809C5">
            <w:pPr>
              <w:adjustRightInd w:val="0"/>
              <w:snapToGrid w:val="0"/>
              <w:jc w:val="left"/>
              <w:rPr>
                <w:b/>
                <w:color w:val="000000"/>
                <w:spacing w:val="-10"/>
                <w:szCs w:val="21"/>
              </w:rPr>
            </w:pPr>
            <w:r>
              <w:rPr>
                <w:b/>
                <w:color w:val="000000"/>
                <w:spacing w:val="-10"/>
                <w:szCs w:val="21"/>
              </w:rPr>
              <w:t>被提名人（团队、组织）</w:t>
            </w:r>
          </w:p>
        </w:tc>
        <w:tc>
          <w:tcPr>
            <w:tcW w:w="848" w:type="dxa"/>
            <w:vAlign w:val="center"/>
          </w:tcPr>
          <w:p w:rsidR="00502106" w:rsidRDefault="00502106" w:rsidP="003809C5">
            <w:pPr>
              <w:adjustRightInd w:val="0"/>
              <w:snapToGrid w:val="0"/>
              <w:rPr>
                <w:color w:val="000000"/>
                <w:szCs w:val="21"/>
              </w:rPr>
            </w:pPr>
          </w:p>
        </w:tc>
        <w:tc>
          <w:tcPr>
            <w:tcW w:w="1132" w:type="dxa"/>
            <w:vAlign w:val="center"/>
          </w:tcPr>
          <w:p w:rsidR="00502106" w:rsidRDefault="00502106" w:rsidP="003809C5">
            <w:pPr>
              <w:adjustRightInd w:val="0"/>
              <w:snapToGrid w:val="0"/>
              <w:rPr>
                <w:color w:val="000000"/>
                <w:szCs w:val="21"/>
              </w:rPr>
            </w:pPr>
          </w:p>
        </w:tc>
        <w:tc>
          <w:tcPr>
            <w:tcW w:w="1246" w:type="dxa"/>
            <w:tcBorders>
              <w:right w:val="single" w:sz="4" w:space="0" w:color="auto"/>
            </w:tcBorders>
            <w:vAlign w:val="center"/>
          </w:tcPr>
          <w:p w:rsidR="00502106" w:rsidRDefault="00502106" w:rsidP="003809C5">
            <w:pPr>
              <w:adjustRightInd w:val="0"/>
              <w:snapToGrid w:val="0"/>
              <w:rPr>
                <w:color w:val="000000"/>
                <w:szCs w:val="21"/>
              </w:rPr>
            </w:pPr>
          </w:p>
        </w:tc>
        <w:tc>
          <w:tcPr>
            <w:tcW w:w="1163" w:type="dxa"/>
            <w:tcBorders>
              <w:right w:val="single" w:sz="4" w:space="0" w:color="auto"/>
            </w:tcBorders>
            <w:vAlign w:val="center"/>
          </w:tcPr>
          <w:p w:rsidR="00502106" w:rsidRDefault="00502106" w:rsidP="003809C5">
            <w:pPr>
              <w:adjustRightInd w:val="0"/>
              <w:snapToGrid w:val="0"/>
              <w:rPr>
                <w:color w:val="000000"/>
                <w:szCs w:val="21"/>
              </w:rPr>
            </w:pPr>
          </w:p>
        </w:tc>
        <w:tc>
          <w:tcPr>
            <w:tcW w:w="988"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02"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1136" w:type="dxa"/>
            <w:tcBorders>
              <w:righ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pacing w:val="-10"/>
                <w:szCs w:val="21"/>
              </w:rPr>
            </w:pPr>
          </w:p>
        </w:tc>
        <w:tc>
          <w:tcPr>
            <w:tcW w:w="851" w:type="dxa"/>
            <w:tcBorders>
              <w:left w:val="single" w:sz="4" w:space="0" w:color="auto"/>
            </w:tcBorders>
            <w:vAlign w:val="center"/>
          </w:tcPr>
          <w:p w:rsidR="00502106" w:rsidRDefault="00502106" w:rsidP="003809C5">
            <w:pPr>
              <w:adjustRightInd w:val="0"/>
              <w:snapToGrid w:val="0"/>
              <w:rPr>
                <w:color w:val="000000"/>
                <w:spacing w:val="-10"/>
                <w:szCs w:val="21"/>
              </w:rPr>
            </w:pPr>
          </w:p>
        </w:tc>
        <w:tc>
          <w:tcPr>
            <w:tcW w:w="850"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709" w:type="dxa"/>
            <w:tcBorders>
              <w:left w:val="single" w:sz="4" w:space="0" w:color="auto"/>
              <w:right w:val="single" w:sz="4" w:space="0" w:color="auto"/>
            </w:tcBorders>
            <w:vAlign w:val="center"/>
          </w:tcPr>
          <w:p w:rsidR="00502106" w:rsidRDefault="00502106" w:rsidP="003809C5">
            <w:pPr>
              <w:adjustRightInd w:val="0"/>
              <w:snapToGrid w:val="0"/>
              <w:rPr>
                <w:color w:val="000000"/>
                <w:szCs w:val="21"/>
              </w:rPr>
            </w:pPr>
          </w:p>
        </w:tc>
        <w:tc>
          <w:tcPr>
            <w:tcW w:w="1294" w:type="dxa"/>
            <w:tcBorders>
              <w:left w:val="single" w:sz="4" w:space="0" w:color="auto"/>
            </w:tcBorders>
            <w:vAlign w:val="center"/>
          </w:tcPr>
          <w:p w:rsidR="00502106" w:rsidRDefault="00502106" w:rsidP="003809C5">
            <w:pPr>
              <w:adjustRightInd w:val="0"/>
              <w:snapToGrid w:val="0"/>
              <w:rPr>
                <w:color w:val="000000"/>
                <w:szCs w:val="21"/>
              </w:rPr>
            </w:pPr>
          </w:p>
        </w:tc>
      </w:tr>
      <w:tr w:rsidR="00502106" w:rsidTr="003809C5">
        <w:trPr>
          <w:trHeight w:val="232"/>
          <w:jc w:val="center"/>
        </w:trPr>
        <w:tc>
          <w:tcPr>
            <w:tcW w:w="1752" w:type="dxa"/>
            <w:tcBorders>
              <w:bottom w:val="single" w:sz="4" w:space="0" w:color="auto"/>
            </w:tcBorders>
            <w:vAlign w:val="center"/>
          </w:tcPr>
          <w:p w:rsidR="00502106" w:rsidRDefault="00502106" w:rsidP="003809C5">
            <w:pPr>
              <w:adjustRightInd w:val="0"/>
              <w:snapToGrid w:val="0"/>
              <w:jc w:val="left"/>
              <w:rPr>
                <w:b/>
                <w:color w:val="000000"/>
                <w:spacing w:val="-10"/>
                <w:szCs w:val="21"/>
              </w:rPr>
            </w:pPr>
            <w:r>
              <w:rPr>
                <w:b/>
                <w:color w:val="000000"/>
                <w:spacing w:val="-10"/>
                <w:szCs w:val="21"/>
              </w:rPr>
              <w:t>被提名成果（团队、组织）名称</w:t>
            </w:r>
          </w:p>
        </w:tc>
        <w:tc>
          <w:tcPr>
            <w:tcW w:w="4389" w:type="dxa"/>
            <w:gridSpan w:val="4"/>
            <w:tcBorders>
              <w:bottom w:val="single" w:sz="4" w:space="0" w:color="auto"/>
              <w:right w:val="single" w:sz="4" w:space="0" w:color="auto"/>
            </w:tcBorders>
          </w:tcPr>
          <w:p w:rsidR="00502106" w:rsidRDefault="00502106" w:rsidP="003809C5">
            <w:pPr>
              <w:adjustRightInd w:val="0"/>
              <w:snapToGrid w:val="0"/>
              <w:jc w:val="left"/>
              <w:rPr>
                <w:color w:val="000000"/>
                <w:szCs w:val="21"/>
              </w:rPr>
            </w:pPr>
          </w:p>
        </w:tc>
        <w:tc>
          <w:tcPr>
            <w:tcW w:w="2090" w:type="dxa"/>
            <w:gridSpan w:val="2"/>
            <w:tcBorders>
              <w:left w:val="single" w:sz="4" w:space="0" w:color="auto"/>
              <w:bottom w:val="single" w:sz="4" w:space="0" w:color="auto"/>
              <w:right w:val="single" w:sz="4" w:space="0" w:color="auto"/>
            </w:tcBorders>
          </w:tcPr>
          <w:p w:rsidR="00502106" w:rsidRDefault="00502106" w:rsidP="003809C5">
            <w:pPr>
              <w:adjustRightInd w:val="0"/>
              <w:snapToGrid w:val="0"/>
              <w:jc w:val="left"/>
              <w:rPr>
                <w:color w:val="000000"/>
                <w:szCs w:val="21"/>
              </w:rPr>
            </w:pPr>
            <w:r>
              <w:rPr>
                <w:b/>
                <w:color w:val="000000"/>
                <w:spacing w:val="-10"/>
                <w:szCs w:val="21"/>
              </w:rPr>
              <w:t>被提名成果（团队、组织）所在单位</w:t>
            </w:r>
          </w:p>
        </w:tc>
        <w:tc>
          <w:tcPr>
            <w:tcW w:w="5690" w:type="dxa"/>
            <w:gridSpan w:val="6"/>
            <w:tcBorders>
              <w:left w:val="single" w:sz="4" w:space="0" w:color="auto"/>
              <w:bottom w:val="single" w:sz="4" w:space="0" w:color="auto"/>
            </w:tcBorders>
          </w:tcPr>
          <w:p w:rsidR="00502106" w:rsidRDefault="00502106" w:rsidP="003809C5">
            <w:pPr>
              <w:adjustRightInd w:val="0"/>
              <w:snapToGrid w:val="0"/>
              <w:jc w:val="left"/>
              <w:rPr>
                <w:color w:val="000000"/>
                <w:szCs w:val="21"/>
              </w:rPr>
            </w:pPr>
          </w:p>
        </w:tc>
      </w:tr>
      <w:tr w:rsidR="00502106" w:rsidTr="003809C5">
        <w:trPr>
          <w:trHeight w:val="502"/>
          <w:jc w:val="center"/>
        </w:trPr>
        <w:tc>
          <w:tcPr>
            <w:tcW w:w="1752" w:type="dxa"/>
            <w:vAlign w:val="center"/>
          </w:tcPr>
          <w:p w:rsidR="00502106" w:rsidRDefault="00502106" w:rsidP="003809C5">
            <w:pPr>
              <w:adjustRightInd w:val="0"/>
              <w:snapToGrid w:val="0"/>
              <w:jc w:val="left"/>
              <w:rPr>
                <w:b/>
                <w:color w:val="000000"/>
                <w:szCs w:val="21"/>
              </w:rPr>
            </w:pPr>
            <w:r>
              <w:rPr>
                <w:b/>
                <w:color w:val="000000"/>
                <w:szCs w:val="21"/>
              </w:rPr>
              <w:t>提名奖种（请填写字母）</w:t>
            </w:r>
          </w:p>
        </w:tc>
        <w:tc>
          <w:tcPr>
            <w:tcW w:w="848" w:type="dxa"/>
            <w:tcBorders>
              <w:right w:val="single" w:sz="4" w:space="0" w:color="auto"/>
            </w:tcBorders>
            <w:vAlign w:val="center"/>
          </w:tcPr>
          <w:p w:rsidR="00502106" w:rsidRDefault="00502106" w:rsidP="003809C5">
            <w:pPr>
              <w:adjustRightInd w:val="0"/>
              <w:snapToGrid w:val="0"/>
              <w:jc w:val="center"/>
              <w:rPr>
                <w:color w:val="000000"/>
                <w:spacing w:val="-16"/>
                <w:sz w:val="36"/>
                <w:szCs w:val="21"/>
              </w:rPr>
            </w:pPr>
          </w:p>
        </w:tc>
        <w:tc>
          <w:tcPr>
            <w:tcW w:w="11321" w:type="dxa"/>
            <w:gridSpan w:val="11"/>
          </w:tcPr>
          <w:p w:rsidR="00502106" w:rsidRDefault="00502106" w:rsidP="003809C5">
            <w:pPr>
              <w:adjustRightInd w:val="0"/>
              <w:snapToGrid w:val="0"/>
              <w:jc w:val="left"/>
              <w:rPr>
                <w:color w:val="000000"/>
                <w:spacing w:val="-16"/>
                <w:szCs w:val="21"/>
              </w:rPr>
            </w:pPr>
            <w:r>
              <w:rPr>
                <w:color w:val="000000"/>
                <w:spacing w:val="-16"/>
                <w:szCs w:val="21"/>
              </w:rPr>
              <w:t>A:</w:t>
            </w:r>
            <w:r>
              <w:rPr>
                <w:color w:val="000000"/>
                <w:spacing w:val="-16"/>
                <w:szCs w:val="21"/>
              </w:rPr>
              <w:t>浙江科技大奖（个人）；</w:t>
            </w:r>
            <w:r>
              <w:rPr>
                <w:color w:val="000000"/>
                <w:spacing w:val="-16"/>
                <w:szCs w:val="21"/>
              </w:rPr>
              <w:t xml:space="preserve">B: </w:t>
            </w:r>
            <w:r>
              <w:rPr>
                <w:color w:val="000000"/>
                <w:spacing w:val="-16"/>
                <w:szCs w:val="21"/>
              </w:rPr>
              <w:t>浙江科技大奖（团队）；</w:t>
            </w:r>
            <w:r>
              <w:rPr>
                <w:color w:val="000000"/>
                <w:spacing w:val="-16"/>
                <w:szCs w:val="21"/>
              </w:rPr>
              <w:t>C:</w:t>
            </w:r>
            <w:r>
              <w:rPr>
                <w:color w:val="000000"/>
                <w:spacing w:val="-16"/>
                <w:szCs w:val="21"/>
              </w:rPr>
              <w:t>自然科学奖；</w:t>
            </w:r>
            <w:r>
              <w:rPr>
                <w:color w:val="000000"/>
                <w:spacing w:val="-16"/>
                <w:szCs w:val="21"/>
              </w:rPr>
              <w:t>D:</w:t>
            </w:r>
            <w:r>
              <w:rPr>
                <w:color w:val="000000"/>
                <w:spacing w:val="-16"/>
                <w:szCs w:val="21"/>
              </w:rPr>
              <w:t>技术发明奖；</w:t>
            </w:r>
            <w:r>
              <w:rPr>
                <w:color w:val="000000"/>
                <w:spacing w:val="-16"/>
                <w:szCs w:val="21"/>
              </w:rPr>
              <w:t>E:</w:t>
            </w:r>
            <w:r>
              <w:rPr>
                <w:color w:val="000000"/>
                <w:spacing w:val="-16"/>
                <w:szCs w:val="21"/>
              </w:rPr>
              <w:t>科学技术进步奖；</w:t>
            </w:r>
          </w:p>
          <w:p w:rsidR="00502106" w:rsidRDefault="00502106" w:rsidP="003809C5">
            <w:pPr>
              <w:adjustRightInd w:val="0"/>
              <w:snapToGrid w:val="0"/>
              <w:jc w:val="left"/>
              <w:rPr>
                <w:color w:val="000000"/>
                <w:spacing w:val="-16"/>
                <w:szCs w:val="21"/>
              </w:rPr>
            </w:pPr>
            <w:r>
              <w:rPr>
                <w:color w:val="000000"/>
                <w:spacing w:val="-16"/>
                <w:szCs w:val="21"/>
              </w:rPr>
              <w:t>F:</w:t>
            </w:r>
            <w:r>
              <w:rPr>
                <w:color w:val="000000"/>
                <w:spacing w:val="-16"/>
                <w:szCs w:val="21"/>
              </w:rPr>
              <w:t>国际科学技术合作奖（个人）；</w:t>
            </w:r>
            <w:r>
              <w:rPr>
                <w:color w:val="000000"/>
                <w:spacing w:val="-16"/>
                <w:szCs w:val="21"/>
              </w:rPr>
              <w:t>G:</w:t>
            </w:r>
            <w:r>
              <w:rPr>
                <w:color w:val="000000"/>
                <w:spacing w:val="-16"/>
                <w:szCs w:val="21"/>
              </w:rPr>
              <w:t>国际科学技术合作奖（组织）</w:t>
            </w:r>
          </w:p>
        </w:tc>
      </w:tr>
      <w:tr w:rsidR="00502106" w:rsidTr="003809C5">
        <w:trPr>
          <w:trHeight w:val="510"/>
          <w:jc w:val="center"/>
        </w:trPr>
        <w:tc>
          <w:tcPr>
            <w:tcW w:w="1752" w:type="dxa"/>
            <w:vAlign w:val="center"/>
          </w:tcPr>
          <w:p w:rsidR="00502106" w:rsidRDefault="00502106" w:rsidP="003809C5">
            <w:pPr>
              <w:adjustRightInd w:val="0"/>
              <w:snapToGrid w:val="0"/>
              <w:jc w:val="left"/>
              <w:rPr>
                <w:b/>
                <w:color w:val="000000"/>
                <w:spacing w:val="-16"/>
                <w:szCs w:val="21"/>
              </w:rPr>
            </w:pPr>
            <w:r>
              <w:rPr>
                <w:b/>
                <w:color w:val="000000"/>
                <w:spacing w:val="-10"/>
                <w:szCs w:val="21"/>
              </w:rPr>
              <w:t>被提名者简介</w:t>
            </w:r>
            <w:r>
              <w:rPr>
                <w:b/>
                <w:color w:val="000000"/>
                <w:spacing w:val="-16"/>
                <w:szCs w:val="21"/>
              </w:rPr>
              <w:t>（不超过</w:t>
            </w:r>
            <w:r>
              <w:rPr>
                <w:b/>
                <w:color w:val="000000"/>
                <w:spacing w:val="-16"/>
                <w:szCs w:val="21"/>
              </w:rPr>
              <w:t>300</w:t>
            </w:r>
            <w:r>
              <w:rPr>
                <w:b/>
                <w:color w:val="000000"/>
                <w:spacing w:val="-16"/>
                <w:szCs w:val="21"/>
              </w:rPr>
              <w:t>字）</w:t>
            </w:r>
          </w:p>
        </w:tc>
        <w:tc>
          <w:tcPr>
            <w:tcW w:w="12169" w:type="dxa"/>
            <w:gridSpan w:val="12"/>
          </w:tcPr>
          <w:p w:rsidR="00502106" w:rsidRDefault="00502106" w:rsidP="003809C5">
            <w:pPr>
              <w:adjustRightInd w:val="0"/>
              <w:snapToGrid w:val="0"/>
              <w:jc w:val="left"/>
              <w:rPr>
                <w:color w:val="000000"/>
                <w:szCs w:val="21"/>
              </w:rPr>
            </w:pPr>
          </w:p>
          <w:p w:rsidR="00502106" w:rsidRDefault="00502106" w:rsidP="003809C5">
            <w:pPr>
              <w:adjustRightInd w:val="0"/>
              <w:snapToGrid w:val="0"/>
              <w:jc w:val="left"/>
              <w:rPr>
                <w:color w:val="000000"/>
                <w:szCs w:val="21"/>
              </w:rPr>
            </w:pPr>
          </w:p>
        </w:tc>
      </w:tr>
      <w:tr w:rsidR="00502106" w:rsidTr="003809C5">
        <w:trPr>
          <w:trHeight w:val="466"/>
          <w:jc w:val="center"/>
        </w:trPr>
        <w:tc>
          <w:tcPr>
            <w:tcW w:w="13921" w:type="dxa"/>
            <w:gridSpan w:val="13"/>
            <w:vAlign w:val="center"/>
          </w:tcPr>
          <w:p w:rsidR="00502106" w:rsidRDefault="00502106" w:rsidP="003809C5">
            <w:pPr>
              <w:adjustRightInd w:val="0"/>
              <w:snapToGrid w:val="0"/>
              <w:rPr>
                <w:color w:val="000000"/>
                <w:szCs w:val="21"/>
              </w:rPr>
            </w:pPr>
            <w:r>
              <w:rPr>
                <w:b/>
                <w:color w:val="000000"/>
                <w:spacing w:val="-10"/>
                <w:szCs w:val="21"/>
              </w:rPr>
              <w:t>提名专家签名：</w:t>
            </w:r>
          </w:p>
        </w:tc>
      </w:tr>
    </w:tbl>
    <w:p w:rsidR="00502106" w:rsidRDefault="00502106" w:rsidP="00502106">
      <w:pPr>
        <w:adjustRightInd w:val="0"/>
        <w:snapToGrid w:val="0"/>
        <w:ind w:leftChars="26" w:left="55" w:rightChars="390" w:right="819"/>
        <w:rPr>
          <w:color w:val="000000"/>
          <w:spacing w:val="-10"/>
          <w:szCs w:val="21"/>
        </w:rPr>
      </w:pPr>
      <w:r>
        <w:rPr>
          <w:color w:val="000000"/>
          <w:spacing w:val="-10"/>
          <w:szCs w:val="21"/>
        </w:rPr>
        <w:t>说明：（</w:t>
      </w:r>
      <w:r>
        <w:rPr>
          <w:color w:val="000000"/>
          <w:spacing w:val="-10"/>
          <w:szCs w:val="21"/>
        </w:rPr>
        <w:t>1</w:t>
      </w:r>
      <w:r>
        <w:rPr>
          <w:color w:val="000000"/>
          <w:spacing w:val="-10"/>
          <w:szCs w:val="21"/>
        </w:rPr>
        <w:t>）提名专家是否院士（请填数字）：</w:t>
      </w:r>
      <w:r>
        <w:rPr>
          <w:color w:val="000000"/>
          <w:spacing w:val="-10"/>
          <w:szCs w:val="21"/>
        </w:rPr>
        <w:t>1</w:t>
      </w:r>
      <w:r>
        <w:rPr>
          <w:color w:val="000000"/>
          <w:spacing w:val="-10"/>
          <w:szCs w:val="21"/>
        </w:rPr>
        <w:t>中科院院士；</w:t>
      </w:r>
      <w:r>
        <w:rPr>
          <w:color w:val="000000"/>
          <w:spacing w:val="-10"/>
          <w:szCs w:val="21"/>
        </w:rPr>
        <w:t>2</w:t>
      </w:r>
      <w:r>
        <w:rPr>
          <w:color w:val="000000"/>
          <w:spacing w:val="-10"/>
          <w:szCs w:val="21"/>
        </w:rPr>
        <w:t>工程院院士；</w:t>
      </w:r>
      <w:r>
        <w:rPr>
          <w:color w:val="000000"/>
          <w:spacing w:val="-10"/>
          <w:szCs w:val="21"/>
        </w:rPr>
        <w:t>3</w:t>
      </w:r>
      <w:r>
        <w:rPr>
          <w:color w:val="000000"/>
          <w:spacing w:val="-10"/>
          <w:szCs w:val="21"/>
        </w:rPr>
        <w:t>否；</w:t>
      </w:r>
    </w:p>
    <w:p w:rsidR="00502106" w:rsidRDefault="00502106" w:rsidP="00502106">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2</w:t>
      </w:r>
      <w:r>
        <w:rPr>
          <w:color w:val="000000"/>
          <w:spacing w:val="-10"/>
          <w:szCs w:val="21"/>
        </w:rPr>
        <w:t>）</w:t>
      </w:r>
      <w:r>
        <w:rPr>
          <w:color w:val="000000"/>
          <w:spacing w:val="-10"/>
          <w:szCs w:val="21"/>
        </w:rPr>
        <w:t>“</w:t>
      </w:r>
      <w:r>
        <w:rPr>
          <w:color w:val="000000"/>
          <w:spacing w:val="-10"/>
          <w:szCs w:val="21"/>
        </w:rPr>
        <w:t>团队</w:t>
      </w:r>
      <w:r>
        <w:rPr>
          <w:color w:val="000000"/>
          <w:spacing w:val="-10"/>
          <w:szCs w:val="21"/>
        </w:rPr>
        <w:t>”</w:t>
      </w:r>
      <w:r>
        <w:rPr>
          <w:color w:val="000000"/>
          <w:spacing w:val="-10"/>
          <w:szCs w:val="21"/>
        </w:rPr>
        <w:t>指被提名为浙江科技大奖的团队；</w:t>
      </w:r>
      <w:r>
        <w:rPr>
          <w:color w:val="000000"/>
          <w:spacing w:val="-10"/>
          <w:szCs w:val="21"/>
        </w:rPr>
        <w:t>“</w:t>
      </w:r>
      <w:r>
        <w:rPr>
          <w:color w:val="000000"/>
          <w:spacing w:val="-10"/>
          <w:szCs w:val="21"/>
        </w:rPr>
        <w:t>组织</w:t>
      </w:r>
      <w:r>
        <w:rPr>
          <w:color w:val="000000"/>
          <w:spacing w:val="-10"/>
          <w:szCs w:val="21"/>
        </w:rPr>
        <w:t>”</w:t>
      </w:r>
      <w:r>
        <w:rPr>
          <w:color w:val="000000"/>
          <w:spacing w:val="-10"/>
          <w:szCs w:val="21"/>
        </w:rPr>
        <w:t>指被提名为省国际科学技术合作奖的外国组织。</w:t>
      </w:r>
    </w:p>
    <w:p w:rsidR="00502106" w:rsidRDefault="00502106" w:rsidP="00502106">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3</w:t>
      </w:r>
      <w:r>
        <w:rPr>
          <w:color w:val="000000"/>
          <w:spacing w:val="-10"/>
          <w:szCs w:val="21"/>
        </w:rPr>
        <w:t>）提名资格类型（请填数字）：</w:t>
      </w:r>
      <w:r>
        <w:rPr>
          <w:color w:val="000000"/>
          <w:spacing w:val="-10"/>
          <w:szCs w:val="21"/>
        </w:rPr>
        <w:t>1</w:t>
      </w:r>
      <w:r>
        <w:rPr>
          <w:color w:val="000000"/>
          <w:spacing w:val="-10"/>
          <w:szCs w:val="21"/>
        </w:rPr>
        <w:t>国家最高科技奖获奖人；</w:t>
      </w:r>
      <w:r>
        <w:rPr>
          <w:color w:val="000000"/>
          <w:spacing w:val="-10"/>
          <w:szCs w:val="21"/>
        </w:rPr>
        <w:t>2</w:t>
      </w:r>
      <w:r>
        <w:rPr>
          <w:color w:val="000000"/>
          <w:spacing w:val="-10"/>
          <w:szCs w:val="21"/>
        </w:rPr>
        <w:t>中科院院士；</w:t>
      </w:r>
      <w:r>
        <w:rPr>
          <w:color w:val="000000"/>
          <w:spacing w:val="-10"/>
          <w:szCs w:val="21"/>
        </w:rPr>
        <w:t>3</w:t>
      </w:r>
      <w:r>
        <w:rPr>
          <w:color w:val="000000"/>
          <w:spacing w:val="-10"/>
          <w:szCs w:val="21"/>
        </w:rPr>
        <w:t>工程院院士；</w:t>
      </w:r>
      <w:r>
        <w:rPr>
          <w:color w:val="000000"/>
          <w:spacing w:val="-10"/>
          <w:szCs w:val="21"/>
        </w:rPr>
        <w:t>4</w:t>
      </w:r>
      <w:r>
        <w:rPr>
          <w:color w:val="000000"/>
          <w:spacing w:val="-10"/>
          <w:szCs w:val="21"/>
        </w:rPr>
        <w:t>浙江科技大奖获奖人或者获奖团队第一人；</w:t>
      </w:r>
      <w:r>
        <w:rPr>
          <w:color w:val="000000"/>
          <w:spacing w:val="-10"/>
          <w:szCs w:val="21"/>
        </w:rPr>
        <w:t>5</w:t>
      </w:r>
      <w:r>
        <w:rPr>
          <w:color w:val="000000"/>
          <w:spacing w:val="-10"/>
          <w:szCs w:val="21"/>
        </w:rPr>
        <w:t>国家科学技</w:t>
      </w:r>
    </w:p>
    <w:p w:rsidR="00502106" w:rsidRDefault="00502106" w:rsidP="00502106">
      <w:pPr>
        <w:adjustRightInd w:val="0"/>
        <w:snapToGrid w:val="0"/>
        <w:ind w:rightChars="390" w:right="819" w:firstLineChars="300" w:firstLine="570"/>
        <w:rPr>
          <w:color w:val="000000"/>
          <w:spacing w:val="-10"/>
          <w:szCs w:val="21"/>
        </w:rPr>
      </w:pPr>
      <w:r>
        <w:rPr>
          <w:color w:val="000000"/>
          <w:spacing w:val="-10"/>
          <w:szCs w:val="21"/>
        </w:rPr>
        <w:t>术奖特等奖成果第一完成人；</w:t>
      </w:r>
      <w:r>
        <w:rPr>
          <w:color w:val="000000"/>
          <w:spacing w:val="-10"/>
          <w:szCs w:val="21"/>
        </w:rPr>
        <w:t>6</w:t>
      </w:r>
      <w:r>
        <w:rPr>
          <w:color w:val="000000"/>
          <w:spacing w:val="-10"/>
          <w:szCs w:val="21"/>
        </w:rPr>
        <w:t>国家科学技术奖一等奖成果第一完成人；</w:t>
      </w:r>
      <w:r>
        <w:rPr>
          <w:color w:val="000000"/>
          <w:spacing w:val="-10"/>
          <w:szCs w:val="21"/>
        </w:rPr>
        <w:t>7</w:t>
      </w:r>
      <w:r>
        <w:rPr>
          <w:color w:val="000000"/>
          <w:spacing w:val="-10"/>
          <w:szCs w:val="21"/>
        </w:rPr>
        <w:t>国家科学技术奖二等奖成果第一完成人。</w:t>
      </w:r>
    </w:p>
    <w:p w:rsidR="00502106" w:rsidRDefault="00502106" w:rsidP="00502106">
      <w:pPr>
        <w:adjustRightInd w:val="0"/>
        <w:snapToGrid w:val="0"/>
        <w:ind w:rightChars="390" w:right="819" w:firstLineChars="298" w:firstLine="566"/>
        <w:rPr>
          <w:color w:val="000000"/>
          <w:spacing w:val="-10"/>
          <w:szCs w:val="21"/>
        </w:rPr>
      </w:pPr>
      <w:r>
        <w:rPr>
          <w:color w:val="000000"/>
          <w:spacing w:val="-10"/>
          <w:szCs w:val="21"/>
        </w:rPr>
        <w:t>（</w:t>
      </w:r>
      <w:r>
        <w:rPr>
          <w:color w:val="000000"/>
          <w:spacing w:val="-10"/>
          <w:szCs w:val="21"/>
        </w:rPr>
        <w:t>4</w:t>
      </w:r>
      <w:r>
        <w:rPr>
          <w:color w:val="000000"/>
          <w:spacing w:val="-10"/>
          <w:szCs w:val="21"/>
        </w:rPr>
        <w:t>）联系人及联系电话：主要是具体负责提名事宜的人员及其手机号码（可以是提名专家本人，也可以是提名专家助理）。</w:t>
      </w:r>
    </w:p>
    <w:p w:rsidR="00502106" w:rsidRDefault="00502106" w:rsidP="00502106">
      <w:pPr>
        <w:widowControl/>
        <w:jc w:val="left"/>
        <w:rPr>
          <w:color w:val="000000"/>
        </w:rPr>
        <w:sectPr w:rsidR="00502106">
          <w:pgSz w:w="16838" w:h="11906" w:orient="landscape"/>
          <w:pgMar w:top="1800" w:right="1440" w:bottom="1800" w:left="1440" w:header="851" w:footer="992" w:gutter="0"/>
          <w:cols w:space="720"/>
          <w:docGrid w:type="lines" w:linePitch="312"/>
        </w:sectPr>
      </w:pPr>
    </w:p>
    <w:p w:rsidR="00502106" w:rsidRDefault="00502106" w:rsidP="00502106">
      <w:pPr>
        <w:rPr>
          <w:rFonts w:eastAsia="黑体"/>
          <w:color w:val="000000"/>
          <w:sz w:val="32"/>
          <w:szCs w:val="32"/>
        </w:rPr>
      </w:pPr>
      <w:bookmarkStart w:id="2" w:name="_Toc48727467"/>
      <w:r>
        <w:rPr>
          <w:rFonts w:eastAsia="黑体"/>
          <w:color w:val="000000"/>
          <w:sz w:val="32"/>
          <w:szCs w:val="32"/>
        </w:rPr>
        <w:lastRenderedPageBreak/>
        <w:t>附</w:t>
      </w:r>
      <w:r>
        <w:rPr>
          <w:rFonts w:eastAsia="黑体"/>
          <w:color w:val="000000"/>
          <w:sz w:val="32"/>
          <w:szCs w:val="32"/>
        </w:rPr>
        <w:t>3</w:t>
      </w:r>
    </w:p>
    <w:p w:rsidR="00502106" w:rsidRDefault="00502106" w:rsidP="00502106">
      <w:pPr>
        <w:pStyle w:val="2"/>
        <w:spacing w:before="0" w:after="0"/>
        <w:jc w:val="center"/>
        <w:rPr>
          <w:rFonts w:ascii="Times New Roman" w:eastAsia="方正小标宋简体" w:hAnsi="Times New Roman"/>
          <w:b w:val="0"/>
          <w:color w:val="000000"/>
          <w:sz w:val="44"/>
          <w:szCs w:val="44"/>
        </w:rPr>
      </w:pPr>
      <w:bookmarkStart w:id="3" w:name="_Toc48727469"/>
      <w:bookmarkStart w:id="4" w:name="_Toc48727466"/>
      <w:r>
        <w:rPr>
          <w:rFonts w:ascii="Times New Roman" w:eastAsia="方正小标宋简体" w:hAnsi="Times New Roman"/>
          <w:b w:val="0"/>
          <w:color w:val="000000"/>
          <w:sz w:val="44"/>
          <w:szCs w:val="44"/>
        </w:rPr>
        <w:t>回避专家申请表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931"/>
        <w:gridCol w:w="2304"/>
        <w:gridCol w:w="1705"/>
        <w:gridCol w:w="1424"/>
      </w:tblGrid>
      <w:tr w:rsidR="00502106" w:rsidTr="003809C5">
        <w:trPr>
          <w:trHeight w:val="956"/>
          <w:jc w:val="center"/>
        </w:trPr>
        <w:tc>
          <w:tcPr>
            <w:tcW w:w="1702" w:type="dxa"/>
            <w:vAlign w:val="center"/>
          </w:tcPr>
          <w:p w:rsidR="00502106" w:rsidRDefault="00502106" w:rsidP="003809C5">
            <w:pPr>
              <w:adjustRightInd w:val="0"/>
              <w:snapToGrid w:val="0"/>
              <w:spacing w:line="580" w:lineRule="exact"/>
              <w:jc w:val="center"/>
              <w:rPr>
                <w:color w:val="000000"/>
                <w:sz w:val="24"/>
              </w:rPr>
            </w:pPr>
            <w:r>
              <w:rPr>
                <w:color w:val="000000"/>
                <w:sz w:val="24"/>
              </w:rPr>
              <w:t>被提名者</w:t>
            </w:r>
          </w:p>
        </w:tc>
        <w:tc>
          <w:tcPr>
            <w:tcW w:w="7364" w:type="dxa"/>
            <w:gridSpan w:val="4"/>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restart"/>
            <w:vAlign w:val="center"/>
          </w:tcPr>
          <w:p w:rsidR="00502106" w:rsidRDefault="00502106" w:rsidP="003809C5">
            <w:pPr>
              <w:adjustRightInd w:val="0"/>
              <w:snapToGrid w:val="0"/>
              <w:spacing w:line="580" w:lineRule="exact"/>
              <w:rPr>
                <w:color w:val="000000"/>
                <w:sz w:val="24"/>
              </w:rPr>
            </w:pPr>
            <w:r>
              <w:rPr>
                <w:color w:val="000000"/>
                <w:sz w:val="24"/>
              </w:rPr>
              <w:t>申请回避专家</w:t>
            </w: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姓名</w:t>
            </w:r>
          </w:p>
        </w:tc>
        <w:tc>
          <w:tcPr>
            <w:tcW w:w="2304" w:type="dxa"/>
            <w:vAlign w:val="center"/>
          </w:tcPr>
          <w:p w:rsidR="00502106" w:rsidRDefault="00502106" w:rsidP="003809C5">
            <w:pPr>
              <w:adjustRightInd w:val="0"/>
              <w:snapToGrid w:val="0"/>
              <w:spacing w:line="580" w:lineRule="exact"/>
              <w:rPr>
                <w:color w:val="000000"/>
                <w:sz w:val="24"/>
              </w:rPr>
            </w:pPr>
          </w:p>
        </w:tc>
        <w:tc>
          <w:tcPr>
            <w:tcW w:w="1705" w:type="dxa"/>
            <w:vAlign w:val="center"/>
          </w:tcPr>
          <w:p w:rsidR="00502106" w:rsidRDefault="00502106" w:rsidP="003809C5">
            <w:pPr>
              <w:adjustRightInd w:val="0"/>
              <w:snapToGrid w:val="0"/>
              <w:spacing w:line="580" w:lineRule="exact"/>
              <w:jc w:val="center"/>
              <w:rPr>
                <w:color w:val="000000"/>
                <w:sz w:val="24"/>
              </w:rPr>
            </w:pPr>
            <w:r>
              <w:rPr>
                <w:color w:val="000000"/>
                <w:sz w:val="24"/>
              </w:rPr>
              <w:t>专业</w:t>
            </w:r>
          </w:p>
        </w:tc>
        <w:tc>
          <w:tcPr>
            <w:tcW w:w="1424" w:type="dxa"/>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502106" w:rsidRDefault="00502106" w:rsidP="003809C5">
            <w:pPr>
              <w:widowControl/>
              <w:spacing w:line="580" w:lineRule="exact"/>
              <w:jc w:val="left"/>
              <w:rPr>
                <w:color w:val="000000"/>
                <w:sz w:val="24"/>
              </w:rPr>
            </w:pPr>
          </w:p>
          <w:p w:rsidR="00502106" w:rsidRDefault="00502106" w:rsidP="003809C5">
            <w:pPr>
              <w:widowControl/>
              <w:spacing w:line="580" w:lineRule="exact"/>
              <w:jc w:val="left"/>
              <w:rPr>
                <w:color w:val="000000"/>
                <w:sz w:val="24"/>
              </w:rPr>
            </w:pPr>
          </w:p>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姓名</w:t>
            </w:r>
          </w:p>
        </w:tc>
        <w:tc>
          <w:tcPr>
            <w:tcW w:w="2304" w:type="dxa"/>
            <w:vAlign w:val="center"/>
          </w:tcPr>
          <w:p w:rsidR="00502106" w:rsidRDefault="00502106" w:rsidP="003809C5">
            <w:pPr>
              <w:adjustRightInd w:val="0"/>
              <w:snapToGrid w:val="0"/>
              <w:spacing w:line="580" w:lineRule="exact"/>
              <w:rPr>
                <w:color w:val="000000"/>
                <w:sz w:val="24"/>
              </w:rPr>
            </w:pPr>
          </w:p>
        </w:tc>
        <w:tc>
          <w:tcPr>
            <w:tcW w:w="1705" w:type="dxa"/>
            <w:vAlign w:val="center"/>
          </w:tcPr>
          <w:p w:rsidR="00502106" w:rsidRDefault="00502106" w:rsidP="003809C5">
            <w:pPr>
              <w:adjustRightInd w:val="0"/>
              <w:snapToGrid w:val="0"/>
              <w:spacing w:line="580" w:lineRule="exact"/>
              <w:jc w:val="center"/>
              <w:rPr>
                <w:color w:val="000000"/>
                <w:sz w:val="24"/>
              </w:rPr>
            </w:pPr>
            <w:r>
              <w:rPr>
                <w:color w:val="000000"/>
                <w:sz w:val="24"/>
              </w:rPr>
              <w:t>专业</w:t>
            </w:r>
          </w:p>
        </w:tc>
        <w:tc>
          <w:tcPr>
            <w:tcW w:w="1424" w:type="dxa"/>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502106" w:rsidRDefault="00502106" w:rsidP="003809C5">
            <w:pPr>
              <w:widowControl/>
              <w:spacing w:line="580" w:lineRule="exact"/>
              <w:jc w:val="left"/>
              <w:rPr>
                <w:color w:val="000000"/>
                <w:sz w:val="24"/>
              </w:rPr>
            </w:pPr>
          </w:p>
          <w:p w:rsidR="00502106" w:rsidRDefault="00502106" w:rsidP="003809C5">
            <w:pPr>
              <w:widowControl/>
              <w:spacing w:line="580" w:lineRule="exact"/>
              <w:jc w:val="left"/>
              <w:rPr>
                <w:color w:val="000000"/>
                <w:sz w:val="24"/>
              </w:rPr>
            </w:pPr>
          </w:p>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jc w:val="center"/>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姓名</w:t>
            </w:r>
          </w:p>
        </w:tc>
        <w:tc>
          <w:tcPr>
            <w:tcW w:w="2304" w:type="dxa"/>
            <w:vAlign w:val="center"/>
          </w:tcPr>
          <w:p w:rsidR="00502106" w:rsidRDefault="00502106" w:rsidP="003809C5">
            <w:pPr>
              <w:adjustRightInd w:val="0"/>
              <w:snapToGrid w:val="0"/>
              <w:spacing w:line="580" w:lineRule="exact"/>
              <w:rPr>
                <w:color w:val="000000"/>
                <w:sz w:val="24"/>
              </w:rPr>
            </w:pPr>
          </w:p>
        </w:tc>
        <w:tc>
          <w:tcPr>
            <w:tcW w:w="1705" w:type="dxa"/>
            <w:vAlign w:val="center"/>
          </w:tcPr>
          <w:p w:rsidR="00502106" w:rsidRDefault="00502106" w:rsidP="003809C5">
            <w:pPr>
              <w:adjustRightInd w:val="0"/>
              <w:snapToGrid w:val="0"/>
              <w:spacing w:line="580" w:lineRule="exact"/>
              <w:jc w:val="center"/>
              <w:rPr>
                <w:color w:val="000000"/>
                <w:sz w:val="24"/>
              </w:rPr>
            </w:pPr>
            <w:r>
              <w:rPr>
                <w:color w:val="000000"/>
                <w:sz w:val="24"/>
              </w:rPr>
              <w:t>专业</w:t>
            </w:r>
          </w:p>
        </w:tc>
        <w:tc>
          <w:tcPr>
            <w:tcW w:w="1424" w:type="dxa"/>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工作单位</w:t>
            </w:r>
          </w:p>
        </w:tc>
        <w:tc>
          <w:tcPr>
            <w:tcW w:w="5433" w:type="dxa"/>
            <w:gridSpan w:val="3"/>
            <w:vAlign w:val="center"/>
          </w:tcPr>
          <w:p w:rsidR="00502106" w:rsidRDefault="00502106" w:rsidP="003809C5">
            <w:pPr>
              <w:adjustRightInd w:val="0"/>
              <w:snapToGrid w:val="0"/>
              <w:spacing w:line="580" w:lineRule="exact"/>
              <w:rPr>
                <w:color w:val="000000"/>
                <w:sz w:val="24"/>
              </w:rPr>
            </w:pPr>
          </w:p>
        </w:tc>
      </w:tr>
      <w:tr w:rsidR="00502106" w:rsidTr="003809C5">
        <w:trPr>
          <w:trHeight w:val="454"/>
          <w:jc w:val="center"/>
        </w:trPr>
        <w:tc>
          <w:tcPr>
            <w:tcW w:w="1702" w:type="dxa"/>
            <w:vMerge/>
            <w:vAlign w:val="center"/>
          </w:tcPr>
          <w:p w:rsidR="00502106" w:rsidRDefault="00502106" w:rsidP="003809C5">
            <w:pPr>
              <w:adjustRightInd w:val="0"/>
              <w:snapToGrid w:val="0"/>
              <w:spacing w:line="580" w:lineRule="exact"/>
              <w:rPr>
                <w:color w:val="000000"/>
                <w:sz w:val="24"/>
              </w:rPr>
            </w:pPr>
          </w:p>
        </w:tc>
        <w:tc>
          <w:tcPr>
            <w:tcW w:w="1931" w:type="dxa"/>
            <w:vAlign w:val="center"/>
          </w:tcPr>
          <w:p w:rsidR="00502106" w:rsidRDefault="00502106" w:rsidP="003809C5">
            <w:pPr>
              <w:adjustRightInd w:val="0"/>
              <w:snapToGrid w:val="0"/>
              <w:spacing w:line="580" w:lineRule="exact"/>
              <w:jc w:val="center"/>
              <w:rPr>
                <w:color w:val="000000"/>
                <w:sz w:val="24"/>
              </w:rPr>
            </w:pPr>
            <w:r>
              <w:rPr>
                <w:color w:val="000000"/>
                <w:sz w:val="24"/>
              </w:rPr>
              <w:t>回避理由</w:t>
            </w:r>
          </w:p>
        </w:tc>
        <w:tc>
          <w:tcPr>
            <w:tcW w:w="5433" w:type="dxa"/>
            <w:gridSpan w:val="3"/>
            <w:vAlign w:val="center"/>
          </w:tcPr>
          <w:p w:rsidR="00502106" w:rsidRDefault="00502106" w:rsidP="003809C5">
            <w:pPr>
              <w:widowControl/>
              <w:spacing w:line="580" w:lineRule="exact"/>
              <w:jc w:val="left"/>
              <w:rPr>
                <w:color w:val="000000"/>
                <w:sz w:val="24"/>
              </w:rPr>
            </w:pPr>
          </w:p>
          <w:p w:rsidR="00502106" w:rsidRDefault="00502106" w:rsidP="003809C5">
            <w:pPr>
              <w:widowControl/>
              <w:spacing w:line="580" w:lineRule="exact"/>
              <w:jc w:val="left"/>
              <w:rPr>
                <w:color w:val="000000"/>
                <w:sz w:val="24"/>
              </w:rPr>
            </w:pPr>
          </w:p>
          <w:p w:rsidR="00502106" w:rsidRDefault="00502106" w:rsidP="003809C5">
            <w:pPr>
              <w:adjustRightInd w:val="0"/>
              <w:snapToGrid w:val="0"/>
              <w:spacing w:line="580" w:lineRule="exact"/>
              <w:rPr>
                <w:color w:val="000000"/>
                <w:sz w:val="24"/>
              </w:rPr>
            </w:pPr>
          </w:p>
        </w:tc>
      </w:tr>
      <w:tr w:rsidR="00502106" w:rsidTr="003809C5">
        <w:trPr>
          <w:trHeight w:val="1466"/>
          <w:jc w:val="center"/>
        </w:trPr>
        <w:tc>
          <w:tcPr>
            <w:tcW w:w="9066" w:type="dxa"/>
            <w:gridSpan w:val="5"/>
            <w:vAlign w:val="bottom"/>
          </w:tcPr>
          <w:p w:rsidR="00502106" w:rsidRDefault="00502106" w:rsidP="003809C5">
            <w:pPr>
              <w:widowControl/>
              <w:spacing w:line="580" w:lineRule="exact"/>
              <w:jc w:val="right"/>
              <w:rPr>
                <w:color w:val="000000"/>
                <w:sz w:val="24"/>
              </w:rPr>
            </w:pPr>
            <w:r>
              <w:rPr>
                <w:color w:val="000000"/>
                <w:sz w:val="24"/>
              </w:rPr>
              <w:t>提名单位（责任专家）：盖章（签名）</w:t>
            </w:r>
          </w:p>
          <w:p w:rsidR="00502106" w:rsidRDefault="00502106" w:rsidP="003809C5">
            <w:pPr>
              <w:widowControl/>
              <w:spacing w:line="580" w:lineRule="exact"/>
              <w:jc w:val="right"/>
              <w:rPr>
                <w:color w:val="000000"/>
                <w:sz w:val="24"/>
              </w:rPr>
            </w:pPr>
          </w:p>
        </w:tc>
      </w:tr>
      <w:bookmarkEnd w:id="4"/>
    </w:tbl>
    <w:p w:rsidR="00502106" w:rsidRDefault="00502106" w:rsidP="00502106">
      <w:pPr>
        <w:spacing w:line="580" w:lineRule="exact"/>
        <w:rPr>
          <w:color w:val="000000"/>
        </w:rPr>
      </w:pPr>
    </w:p>
    <w:p w:rsidR="00502106" w:rsidRDefault="00502106" w:rsidP="00502106">
      <w:pPr>
        <w:rPr>
          <w:rFonts w:eastAsia="黑体"/>
          <w:color w:val="000000"/>
          <w:sz w:val="32"/>
          <w:szCs w:val="32"/>
        </w:rPr>
      </w:pPr>
      <w:r>
        <w:rPr>
          <w:color w:val="000000"/>
        </w:rPr>
        <w:br w:type="page"/>
      </w:r>
      <w:r>
        <w:rPr>
          <w:rFonts w:eastAsia="黑体"/>
          <w:color w:val="000000"/>
          <w:sz w:val="32"/>
          <w:szCs w:val="32"/>
        </w:rPr>
        <w:lastRenderedPageBreak/>
        <w:t>附</w:t>
      </w:r>
      <w:r>
        <w:rPr>
          <w:rFonts w:eastAsia="黑体"/>
          <w:color w:val="000000"/>
          <w:sz w:val="32"/>
          <w:szCs w:val="32"/>
        </w:rPr>
        <w:t>4</w:t>
      </w:r>
    </w:p>
    <w:p w:rsidR="00502106" w:rsidRDefault="00502106" w:rsidP="00502106">
      <w:pPr>
        <w:spacing w:line="580" w:lineRule="exact"/>
        <w:rPr>
          <w:color w:val="000000"/>
        </w:rPr>
      </w:pPr>
    </w:p>
    <w:p w:rsidR="00502106" w:rsidRDefault="00502106" w:rsidP="00502106">
      <w:pPr>
        <w:pStyle w:val="2"/>
        <w:spacing w:before="0" w:after="0" w:line="580" w:lineRule="exact"/>
        <w:contextualSpacing/>
        <w:jc w:val="center"/>
        <w:rPr>
          <w:rFonts w:ascii="Times New Roman" w:eastAsia="方正小标宋简体" w:hAnsi="Times New Roman"/>
          <w:b w:val="0"/>
          <w:color w:val="000000"/>
          <w:sz w:val="44"/>
          <w:szCs w:val="44"/>
        </w:rPr>
      </w:pPr>
      <w:r>
        <w:rPr>
          <w:rFonts w:ascii="Times New Roman" w:eastAsia="方正小标宋简体" w:hAnsi="Times New Roman"/>
          <w:b w:val="0"/>
          <w:color w:val="000000"/>
          <w:sz w:val="44"/>
          <w:szCs w:val="44"/>
        </w:rPr>
        <w:t>关于</w:t>
      </w:r>
      <w:r>
        <w:rPr>
          <w:rFonts w:ascii="Times New Roman" w:eastAsia="方正小标宋简体" w:hAnsi="Times New Roman"/>
          <w:b w:val="0"/>
          <w:color w:val="000000"/>
          <w:sz w:val="44"/>
          <w:szCs w:val="44"/>
        </w:rPr>
        <w:t>2021</w:t>
      </w:r>
      <w:r>
        <w:rPr>
          <w:rFonts w:ascii="Times New Roman" w:eastAsia="方正小标宋简体" w:hAnsi="Times New Roman"/>
          <w:b w:val="0"/>
          <w:color w:val="000000"/>
          <w:sz w:val="44"/>
          <w:szCs w:val="44"/>
        </w:rPr>
        <w:t>年度省科学技术奖的提名函</w:t>
      </w:r>
      <w:bookmarkEnd w:id="2"/>
    </w:p>
    <w:p w:rsidR="00502106" w:rsidRDefault="00502106" w:rsidP="00502106">
      <w:pPr>
        <w:adjustRightInd w:val="0"/>
        <w:snapToGrid w:val="0"/>
        <w:spacing w:line="580" w:lineRule="exact"/>
        <w:ind w:right="160"/>
        <w:contextualSpacing/>
        <w:jc w:val="center"/>
        <w:rPr>
          <w:rFonts w:eastAsia="仿宋_GB2312"/>
          <w:color w:val="000000"/>
          <w:sz w:val="32"/>
          <w:szCs w:val="32"/>
        </w:rPr>
      </w:pPr>
      <w:r>
        <w:rPr>
          <w:rFonts w:eastAsia="仿宋_GB2312"/>
          <w:color w:val="000000"/>
          <w:sz w:val="32"/>
          <w:szCs w:val="32"/>
        </w:rPr>
        <w:t>（模板）</w:t>
      </w:r>
    </w:p>
    <w:p w:rsidR="00502106" w:rsidRDefault="00502106" w:rsidP="00502106">
      <w:pPr>
        <w:adjustRightInd w:val="0"/>
        <w:snapToGrid w:val="0"/>
        <w:spacing w:line="580" w:lineRule="exact"/>
        <w:ind w:right="160"/>
        <w:jc w:val="center"/>
        <w:rPr>
          <w:rFonts w:eastAsia="仿宋_GB2312"/>
          <w:color w:val="000000"/>
          <w:sz w:val="32"/>
          <w:szCs w:val="32"/>
        </w:rPr>
      </w:pPr>
    </w:p>
    <w:p w:rsidR="00502106" w:rsidRDefault="00502106" w:rsidP="00502106">
      <w:pPr>
        <w:adjustRightInd w:val="0"/>
        <w:snapToGrid w:val="0"/>
        <w:spacing w:line="580" w:lineRule="exact"/>
        <w:ind w:right="160"/>
        <w:jc w:val="left"/>
        <w:rPr>
          <w:rFonts w:eastAsia="仿宋_GB2312"/>
          <w:color w:val="000000"/>
          <w:sz w:val="32"/>
          <w:szCs w:val="32"/>
        </w:rPr>
      </w:pPr>
      <w:r>
        <w:rPr>
          <w:rFonts w:eastAsia="仿宋_GB2312"/>
          <w:color w:val="000000"/>
          <w:sz w:val="32"/>
          <w:szCs w:val="32"/>
        </w:rPr>
        <w:t>省科技厅：</w:t>
      </w:r>
    </w:p>
    <w:p w:rsidR="00502106" w:rsidRDefault="00502106" w:rsidP="00502106">
      <w:pPr>
        <w:widowControl/>
        <w:spacing w:line="580" w:lineRule="exact"/>
        <w:ind w:firstLineChars="200" w:firstLine="640"/>
        <w:rPr>
          <w:rFonts w:eastAsia="仿宋_GB2312"/>
          <w:sz w:val="32"/>
          <w:szCs w:val="32"/>
        </w:rPr>
      </w:pPr>
      <w:r>
        <w:rPr>
          <w:rFonts w:eastAsia="仿宋_GB2312"/>
          <w:sz w:val="32"/>
          <w:szCs w:val="32"/>
        </w:rPr>
        <w:t>根据《</w:t>
      </w:r>
      <w:r>
        <w:rPr>
          <w:rFonts w:eastAsia="仿宋_GB2312"/>
          <w:bCs/>
          <w:kern w:val="0"/>
          <w:sz w:val="32"/>
          <w:szCs w:val="32"/>
        </w:rPr>
        <w:t>关于开展</w:t>
      </w:r>
      <w:r>
        <w:rPr>
          <w:rFonts w:eastAsia="仿宋_GB2312"/>
          <w:bCs/>
          <w:kern w:val="0"/>
          <w:sz w:val="32"/>
          <w:szCs w:val="32"/>
        </w:rPr>
        <w:t>2021</w:t>
      </w:r>
      <w:r>
        <w:rPr>
          <w:rFonts w:eastAsia="仿宋_GB2312"/>
          <w:bCs/>
          <w:kern w:val="0"/>
          <w:sz w:val="32"/>
          <w:szCs w:val="32"/>
        </w:rPr>
        <w:t>年度浙江省科学技术奖提名工作的通知</w:t>
      </w:r>
      <w:r>
        <w:rPr>
          <w:rFonts w:eastAsia="仿宋_GB2312"/>
          <w:sz w:val="32"/>
          <w:szCs w:val="32"/>
        </w:rPr>
        <w:t>》要求，经严格审核、</w:t>
      </w:r>
      <w:r>
        <w:rPr>
          <w:rFonts w:eastAsia="仿宋_GB2312" w:hint="eastAsia"/>
          <w:sz w:val="32"/>
          <w:szCs w:val="32"/>
        </w:rPr>
        <w:t>论证</w:t>
      </w:r>
      <w:r>
        <w:rPr>
          <w:rFonts w:eastAsia="仿宋_GB2312"/>
          <w:sz w:val="32"/>
          <w:szCs w:val="32"/>
        </w:rPr>
        <w:t>遴选和研究决定，我单位提名</w:t>
      </w:r>
      <w:r>
        <w:rPr>
          <w:rFonts w:eastAsia="仿宋_GB2312"/>
          <w:sz w:val="32"/>
          <w:szCs w:val="32"/>
        </w:rPr>
        <w:t>2021</w:t>
      </w:r>
      <w:r>
        <w:rPr>
          <w:rFonts w:eastAsia="仿宋_GB2312"/>
          <w:sz w:val="32"/>
          <w:szCs w:val="32"/>
        </w:rPr>
        <w:t>年度省科学技术奖</w:t>
      </w:r>
      <w:r>
        <w:rPr>
          <w:rFonts w:eastAsia="仿宋_GB2312"/>
          <w:sz w:val="32"/>
          <w:szCs w:val="32"/>
        </w:rPr>
        <w:t>X</w:t>
      </w:r>
      <w:r>
        <w:rPr>
          <w:rFonts w:eastAsia="仿宋_GB2312"/>
          <w:sz w:val="32"/>
          <w:szCs w:val="32"/>
        </w:rPr>
        <w:t>项，其中浙江科技大奖</w:t>
      </w:r>
      <w:r>
        <w:rPr>
          <w:rFonts w:eastAsia="仿宋_GB2312"/>
          <w:sz w:val="32"/>
          <w:szCs w:val="32"/>
        </w:rPr>
        <w:t>X</w:t>
      </w:r>
      <w:r>
        <w:rPr>
          <w:rFonts w:eastAsia="仿宋_GB2312"/>
          <w:sz w:val="32"/>
          <w:szCs w:val="32"/>
        </w:rPr>
        <w:t>项、自然科学奖</w:t>
      </w:r>
      <w:r>
        <w:rPr>
          <w:rFonts w:eastAsia="仿宋_GB2312"/>
          <w:sz w:val="32"/>
          <w:szCs w:val="32"/>
        </w:rPr>
        <w:t>X</w:t>
      </w:r>
      <w:r>
        <w:rPr>
          <w:rFonts w:eastAsia="仿宋_GB2312"/>
          <w:sz w:val="32"/>
          <w:szCs w:val="32"/>
        </w:rPr>
        <w:t>项、技术发明奖</w:t>
      </w:r>
      <w:r>
        <w:rPr>
          <w:rFonts w:eastAsia="仿宋_GB2312"/>
          <w:sz w:val="32"/>
          <w:szCs w:val="32"/>
        </w:rPr>
        <w:t>X</w:t>
      </w:r>
      <w:r>
        <w:rPr>
          <w:rFonts w:eastAsia="仿宋_GB2312"/>
          <w:sz w:val="32"/>
          <w:szCs w:val="32"/>
        </w:rPr>
        <w:t>项、科学技术进步奖</w:t>
      </w:r>
      <w:r>
        <w:rPr>
          <w:rFonts w:eastAsia="仿宋_GB2312"/>
          <w:sz w:val="32"/>
          <w:szCs w:val="32"/>
        </w:rPr>
        <w:t>X</w:t>
      </w:r>
      <w:r>
        <w:rPr>
          <w:rFonts w:eastAsia="仿宋_GB2312"/>
          <w:sz w:val="32"/>
          <w:szCs w:val="32"/>
        </w:rPr>
        <w:t>项、国际科学技术合作奖</w:t>
      </w:r>
      <w:r>
        <w:rPr>
          <w:rFonts w:eastAsia="仿宋_GB2312"/>
          <w:sz w:val="32"/>
          <w:szCs w:val="32"/>
        </w:rPr>
        <w:t>X</w:t>
      </w:r>
      <w:r>
        <w:rPr>
          <w:rFonts w:eastAsia="仿宋_GB2312"/>
          <w:sz w:val="32"/>
          <w:szCs w:val="32"/>
        </w:rPr>
        <w:t>项。</w:t>
      </w:r>
    </w:p>
    <w:p w:rsidR="00502106" w:rsidRDefault="00502106" w:rsidP="00502106">
      <w:pPr>
        <w:widowControl/>
        <w:spacing w:line="580" w:lineRule="exact"/>
        <w:ind w:firstLineChars="200" w:firstLine="640"/>
        <w:rPr>
          <w:rFonts w:eastAsia="仿宋_GB2312"/>
          <w:sz w:val="32"/>
          <w:szCs w:val="32"/>
        </w:rPr>
      </w:pPr>
      <w:r>
        <w:rPr>
          <w:rFonts w:eastAsia="仿宋_GB2312"/>
          <w:sz w:val="32"/>
          <w:szCs w:val="32"/>
        </w:rPr>
        <w:t>我单位确认上述被提名者符合规定的提名条件，提名材料真实、客观、准确，不存在侵犯他人知识产权及违背科研诚信、科技伦理要求的情形，被提名者的主要情况、成果等内容已按规定公示且无异议。如在后续工作中发生异议、信访，将承担提名单位主体责任并积极调查处理。</w:t>
      </w:r>
    </w:p>
    <w:p w:rsidR="00502106" w:rsidRDefault="00502106" w:rsidP="00502106">
      <w:pPr>
        <w:spacing w:line="580" w:lineRule="exact"/>
        <w:ind w:firstLineChars="200" w:firstLine="640"/>
        <w:rPr>
          <w:rFonts w:eastAsia="仿宋_GB2312"/>
          <w:color w:val="000000"/>
          <w:sz w:val="32"/>
          <w:szCs w:val="32"/>
        </w:rPr>
      </w:pPr>
      <w:r>
        <w:rPr>
          <w:rFonts w:eastAsia="仿宋_GB2312"/>
          <w:color w:val="000000"/>
          <w:sz w:val="32"/>
          <w:szCs w:val="32"/>
        </w:rPr>
        <w:t>提名附件：</w:t>
      </w:r>
      <w:r>
        <w:rPr>
          <w:rFonts w:eastAsia="仿宋_GB2312"/>
          <w:color w:val="000000"/>
          <w:sz w:val="32"/>
          <w:szCs w:val="32"/>
        </w:rPr>
        <w:t>1.2021</w:t>
      </w:r>
      <w:r>
        <w:rPr>
          <w:rFonts w:eastAsia="仿宋_GB2312"/>
          <w:color w:val="000000"/>
          <w:sz w:val="32"/>
          <w:szCs w:val="32"/>
        </w:rPr>
        <w:t>年度省科学技术奖单位提名汇总表</w:t>
      </w:r>
    </w:p>
    <w:p w:rsidR="00502106" w:rsidRDefault="00502106" w:rsidP="00502106">
      <w:pPr>
        <w:spacing w:line="580" w:lineRule="exact"/>
        <w:ind w:leftChars="304" w:left="2558" w:hangingChars="600" w:hanging="1920"/>
        <w:rPr>
          <w:rFonts w:eastAsia="仿宋_GB2312"/>
          <w:color w:val="000000"/>
          <w:sz w:val="32"/>
          <w:szCs w:val="32"/>
        </w:rPr>
      </w:pPr>
      <w:r>
        <w:rPr>
          <w:rFonts w:eastAsia="仿宋_GB2312"/>
          <w:color w:val="000000"/>
          <w:sz w:val="32"/>
          <w:szCs w:val="32"/>
        </w:rPr>
        <w:t xml:space="preserve">          2.</w:t>
      </w:r>
      <w:r>
        <w:rPr>
          <w:rFonts w:eastAsia="仿宋_GB2312"/>
          <w:color w:val="000000"/>
          <w:sz w:val="32"/>
          <w:szCs w:val="32"/>
        </w:rPr>
        <w:t>提名程序相关材料</w:t>
      </w:r>
    </w:p>
    <w:p w:rsidR="00502106" w:rsidRDefault="00502106" w:rsidP="00502106">
      <w:pPr>
        <w:spacing w:line="580" w:lineRule="exact"/>
        <w:ind w:firstLineChars="200" w:firstLine="640"/>
        <w:rPr>
          <w:rFonts w:eastAsia="仿宋_GB2312"/>
          <w:color w:val="000000"/>
          <w:sz w:val="32"/>
          <w:szCs w:val="32"/>
        </w:rPr>
      </w:pPr>
    </w:p>
    <w:p w:rsidR="00502106" w:rsidRDefault="00502106" w:rsidP="00502106">
      <w:pPr>
        <w:spacing w:line="580" w:lineRule="exact"/>
        <w:ind w:firstLineChars="1700" w:firstLine="5440"/>
        <w:rPr>
          <w:rFonts w:eastAsia="仿宋_GB2312"/>
          <w:color w:val="000000"/>
          <w:sz w:val="32"/>
          <w:szCs w:val="32"/>
        </w:rPr>
      </w:pPr>
      <w:r>
        <w:rPr>
          <w:rFonts w:eastAsia="仿宋_GB2312"/>
          <w:color w:val="000000"/>
          <w:sz w:val="32"/>
          <w:szCs w:val="32"/>
        </w:rPr>
        <w:t>XXX</w:t>
      </w:r>
      <w:r>
        <w:rPr>
          <w:rFonts w:eastAsia="仿宋_GB2312"/>
          <w:color w:val="000000"/>
          <w:sz w:val="32"/>
          <w:szCs w:val="32"/>
        </w:rPr>
        <w:t>（单位盖章）</w:t>
      </w:r>
    </w:p>
    <w:p w:rsidR="00502106" w:rsidRDefault="00502106" w:rsidP="00502106">
      <w:pPr>
        <w:spacing w:line="580" w:lineRule="exact"/>
        <w:ind w:firstLineChars="1700" w:firstLine="5440"/>
        <w:rPr>
          <w:rFonts w:eastAsia="仿宋_GB2312"/>
          <w:color w:val="000000"/>
          <w:sz w:val="32"/>
          <w:szCs w:val="32"/>
        </w:rPr>
      </w:pP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rsidR="00502106" w:rsidRDefault="00502106" w:rsidP="00502106">
      <w:pPr>
        <w:spacing w:line="580" w:lineRule="exact"/>
        <w:ind w:firstLineChars="1839" w:firstLine="5885"/>
        <w:rPr>
          <w:rFonts w:eastAsia="仿宋_GB2312"/>
          <w:color w:val="000000"/>
          <w:sz w:val="32"/>
          <w:szCs w:val="32"/>
        </w:rPr>
      </w:pPr>
    </w:p>
    <w:p w:rsidR="00502106" w:rsidRDefault="00502106" w:rsidP="00502106">
      <w:pPr>
        <w:adjustRightInd w:val="0"/>
        <w:snapToGrid w:val="0"/>
        <w:spacing w:line="580" w:lineRule="exact"/>
        <w:ind w:right="160"/>
        <w:rPr>
          <w:rFonts w:eastAsia="方正黑体简体"/>
          <w:color w:val="000000"/>
          <w:sz w:val="32"/>
          <w:szCs w:val="32"/>
        </w:rPr>
      </w:pPr>
      <w:r>
        <w:rPr>
          <w:rFonts w:eastAsia="方正黑体简体"/>
          <w:color w:val="000000"/>
          <w:sz w:val="32"/>
          <w:szCs w:val="32"/>
        </w:rPr>
        <w:br w:type="page"/>
      </w:r>
      <w:r>
        <w:rPr>
          <w:rFonts w:eastAsia="方正黑体简体"/>
          <w:color w:val="000000"/>
          <w:sz w:val="32"/>
          <w:szCs w:val="32"/>
        </w:rPr>
        <w:lastRenderedPageBreak/>
        <w:t>提名附件</w:t>
      </w:r>
      <w:r>
        <w:rPr>
          <w:rFonts w:eastAsia="方正黑体简体"/>
          <w:color w:val="000000"/>
          <w:sz w:val="32"/>
          <w:szCs w:val="32"/>
        </w:rPr>
        <w:t>1</w:t>
      </w:r>
    </w:p>
    <w:p w:rsidR="00502106" w:rsidRDefault="00502106" w:rsidP="00502106">
      <w:pPr>
        <w:adjustRightInd w:val="0"/>
        <w:snapToGrid w:val="0"/>
        <w:spacing w:line="580" w:lineRule="exact"/>
        <w:ind w:right="160"/>
        <w:jc w:val="left"/>
        <w:rPr>
          <w:rFonts w:eastAsia="仿宋_GB2312"/>
          <w:color w:val="000000"/>
          <w:sz w:val="32"/>
          <w:szCs w:val="32"/>
        </w:rPr>
      </w:pPr>
    </w:p>
    <w:p w:rsidR="00502106" w:rsidRDefault="00502106" w:rsidP="00502106">
      <w:pPr>
        <w:adjustRightInd w:val="0"/>
        <w:snapToGrid w:val="0"/>
        <w:spacing w:line="580" w:lineRule="exact"/>
        <w:ind w:right="160"/>
        <w:jc w:val="center"/>
        <w:rPr>
          <w:rFonts w:eastAsia="方正小标宋简体"/>
          <w:color w:val="000000"/>
          <w:sz w:val="36"/>
          <w:szCs w:val="36"/>
        </w:rPr>
      </w:pPr>
      <w:r>
        <w:rPr>
          <w:rFonts w:eastAsia="方正小标宋简体"/>
          <w:color w:val="000000"/>
          <w:sz w:val="36"/>
          <w:szCs w:val="36"/>
        </w:rPr>
        <w:t>2021</w:t>
      </w:r>
      <w:r>
        <w:rPr>
          <w:rFonts w:eastAsia="方正小标宋简体"/>
          <w:color w:val="000000"/>
          <w:sz w:val="36"/>
          <w:szCs w:val="36"/>
        </w:rPr>
        <w:t>年度省科学技术奖单位提名汇总表</w:t>
      </w:r>
    </w:p>
    <w:p w:rsidR="00502106" w:rsidRDefault="00502106" w:rsidP="00502106">
      <w:pPr>
        <w:adjustRightInd w:val="0"/>
        <w:snapToGrid w:val="0"/>
        <w:spacing w:line="580" w:lineRule="exact"/>
        <w:ind w:right="160"/>
        <w:jc w:val="center"/>
        <w:rPr>
          <w:rFonts w:eastAsia="楷体"/>
          <w:color w:val="000000"/>
          <w:sz w:val="32"/>
          <w:szCs w:val="32"/>
        </w:rPr>
      </w:pPr>
      <w:r>
        <w:rPr>
          <w:rFonts w:eastAsia="楷体_GB2312"/>
          <w:color w:val="000000"/>
          <w:sz w:val="32"/>
          <w:szCs w:val="32"/>
        </w:rPr>
        <w:t>（本表由系统生成下载）</w:t>
      </w:r>
    </w:p>
    <w:p w:rsidR="00502106" w:rsidRDefault="00502106" w:rsidP="00502106">
      <w:pPr>
        <w:adjustRightInd w:val="0"/>
        <w:snapToGrid w:val="0"/>
        <w:spacing w:line="580" w:lineRule="exact"/>
        <w:ind w:right="160"/>
        <w:rPr>
          <w:rFonts w:eastAsia="仿宋_GB2312"/>
          <w:color w:val="000000"/>
          <w:sz w:val="28"/>
          <w:szCs w:val="28"/>
        </w:rPr>
      </w:pPr>
      <w:r>
        <w:rPr>
          <w:rFonts w:eastAsia="仿宋_GB2312"/>
          <w:color w:val="000000"/>
          <w:sz w:val="28"/>
          <w:szCs w:val="28"/>
        </w:rPr>
        <w:t>提名单位（盖章）：</w:t>
      </w:r>
      <w:r>
        <w:rPr>
          <w:rFonts w:eastAsia="仿宋_GB2312"/>
          <w:color w:val="000000"/>
          <w:sz w:val="28"/>
          <w:szCs w:val="28"/>
        </w:rPr>
        <w:t xml:space="preserve">                     </w:t>
      </w:r>
      <w:r>
        <w:rPr>
          <w:rFonts w:eastAsia="仿宋_GB2312"/>
          <w:color w:val="000000"/>
          <w:sz w:val="28"/>
          <w:szCs w:val="28"/>
        </w:rPr>
        <w:t>联系人：</w:t>
      </w:r>
      <w:r>
        <w:rPr>
          <w:rFonts w:eastAsia="仿宋_GB2312"/>
          <w:color w:val="000000"/>
          <w:sz w:val="28"/>
          <w:szCs w:val="28"/>
        </w:rPr>
        <w:t xml:space="preserve">      </w:t>
      </w:r>
      <w:r>
        <w:rPr>
          <w:rFonts w:eastAsia="仿宋_GB2312"/>
          <w:color w:val="000000"/>
          <w:sz w:val="28"/>
          <w:szCs w:val="28"/>
        </w:rPr>
        <w:t>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1065"/>
        <w:gridCol w:w="1559"/>
        <w:gridCol w:w="1134"/>
        <w:gridCol w:w="2268"/>
        <w:gridCol w:w="1418"/>
        <w:gridCol w:w="1192"/>
      </w:tblGrid>
      <w:tr w:rsidR="00502106" w:rsidTr="003809C5">
        <w:trPr>
          <w:trHeight w:val="454"/>
          <w:jc w:val="center"/>
        </w:trPr>
        <w:tc>
          <w:tcPr>
            <w:tcW w:w="1036"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序号</w:t>
            </w:r>
          </w:p>
        </w:tc>
        <w:tc>
          <w:tcPr>
            <w:tcW w:w="1065"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提名号</w:t>
            </w:r>
          </w:p>
        </w:tc>
        <w:tc>
          <w:tcPr>
            <w:tcW w:w="1559"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提名奖种</w:t>
            </w:r>
          </w:p>
        </w:tc>
        <w:tc>
          <w:tcPr>
            <w:tcW w:w="1134"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提名等级</w:t>
            </w:r>
          </w:p>
        </w:tc>
        <w:tc>
          <w:tcPr>
            <w:tcW w:w="2268"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被提名人姓名或被提名成果（团队、组织）名称</w:t>
            </w:r>
          </w:p>
        </w:tc>
        <w:tc>
          <w:tcPr>
            <w:tcW w:w="1418"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被提名成果第一完成单位</w:t>
            </w:r>
          </w:p>
        </w:tc>
        <w:tc>
          <w:tcPr>
            <w:tcW w:w="1192" w:type="dxa"/>
            <w:vAlign w:val="center"/>
          </w:tcPr>
          <w:p w:rsidR="00502106" w:rsidRDefault="00502106" w:rsidP="003809C5">
            <w:pPr>
              <w:adjustRightInd w:val="0"/>
              <w:snapToGrid w:val="0"/>
              <w:jc w:val="center"/>
              <w:rPr>
                <w:b/>
                <w:color w:val="000000"/>
                <w:spacing w:val="-10"/>
                <w:szCs w:val="21"/>
              </w:rPr>
            </w:pPr>
            <w:r>
              <w:rPr>
                <w:b/>
                <w:color w:val="000000"/>
                <w:spacing w:val="-10"/>
                <w:szCs w:val="21"/>
              </w:rPr>
              <w:t>被提名成果第一完成人</w:t>
            </w: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r w:rsidR="00502106" w:rsidTr="003809C5">
        <w:trPr>
          <w:trHeight w:val="454"/>
          <w:jc w:val="center"/>
        </w:trPr>
        <w:tc>
          <w:tcPr>
            <w:tcW w:w="1036" w:type="dxa"/>
            <w:vAlign w:val="center"/>
          </w:tcPr>
          <w:p w:rsidR="00502106" w:rsidRDefault="00502106" w:rsidP="003809C5">
            <w:pPr>
              <w:adjustRightInd w:val="0"/>
              <w:snapToGrid w:val="0"/>
              <w:spacing w:line="580" w:lineRule="exact"/>
              <w:ind w:right="160"/>
              <w:rPr>
                <w:color w:val="000000"/>
                <w:sz w:val="24"/>
              </w:rPr>
            </w:pPr>
          </w:p>
        </w:tc>
        <w:tc>
          <w:tcPr>
            <w:tcW w:w="1065" w:type="dxa"/>
            <w:vAlign w:val="center"/>
          </w:tcPr>
          <w:p w:rsidR="00502106" w:rsidRDefault="00502106" w:rsidP="003809C5">
            <w:pPr>
              <w:adjustRightInd w:val="0"/>
              <w:snapToGrid w:val="0"/>
              <w:spacing w:line="580" w:lineRule="exact"/>
              <w:ind w:right="160"/>
              <w:rPr>
                <w:color w:val="000000"/>
                <w:sz w:val="24"/>
              </w:rPr>
            </w:pPr>
          </w:p>
        </w:tc>
        <w:tc>
          <w:tcPr>
            <w:tcW w:w="1559" w:type="dxa"/>
            <w:vAlign w:val="center"/>
          </w:tcPr>
          <w:p w:rsidR="00502106" w:rsidRDefault="00502106" w:rsidP="003809C5">
            <w:pPr>
              <w:adjustRightInd w:val="0"/>
              <w:snapToGrid w:val="0"/>
              <w:spacing w:line="580" w:lineRule="exact"/>
              <w:ind w:right="160"/>
              <w:rPr>
                <w:color w:val="000000"/>
                <w:sz w:val="24"/>
              </w:rPr>
            </w:pPr>
          </w:p>
        </w:tc>
        <w:tc>
          <w:tcPr>
            <w:tcW w:w="1134" w:type="dxa"/>
            <w:vAlign w:val="center"/>
          </w:tcPr>
          <w:p w:rsidR="00502106" w:rsidRDefault="00502106" w:rsidP="003809C5">
            <w:pPr>
              <w:adjustRightInd w:val="0"/>
              <w:snapToGrid w:val="0"/>
              <w:spacing w:line="580" w:lineRule="exact"/>
              <w:ind w:right="160"/>
              <w:rPr>
                <w:color w:val="000000"/>
                <w:sz w:val="24"/>
              </w:rPr>
            </w:pPr>
          </w:p>
        </w:tc>
        <w:tc>
          <w:tcPr>
            <w:tcW w:w="2268" w:type="dxa"/>
            <w:vAlign w:val="center"/>
          </w:tcPr>
          <w:p w:rsidR="00502106" w:rsidRDefault="00502106" w:rsidP="003809C5">
            <w:pPr>
              <w:adjustRightInd w:val="0"/>
              <w:snapToGrid w:val="0"/>
              <w:spacing w:line="580" w:lineRule="exact"/>
              <w:ind w:right="160"/>
              <w:rPr>
                <w:color w:val="000000"/>
                <w:sz w:val="24"/>
              </w:rPr>
            </w:pPr>
          </w:p>
        </w:tc>
        <w:tc>
          <w:tcPr>
            <w:tcW w:w="1418" w:type="dxa"/>
            <w:vAlign w:val="center"/>
          </w:tcPr>
          <w:p w:rsidR="00502106" w:rsidRDefault="00502106" w:rsidP="003809C5">
            <w:pPr>
              <w:adjustRightInd w:val="0"/>
              <w:snapToGrid w:val="0"/>
              <w:spacing w:line="580" w:lineRule="exact"/>
              <w:ind w:right="160"/>
              <w:rPr>
                <w:color w:val="000000"/>
                <w:sz w:val="24"/>
              </w:rPr>
            </w:pPr>
          </w:p>
        </w:tc>
        <w:tc>
          <w:tcPr>
            <w:tcW w:w="1192" w:type="dxa"/>
            <w:vAlign w:val="center"/>
          </w:tcPr>
          <w:p w:rsidR="00502106" w:rsidRDefault="00502106" w:rsidP="003809C5">
            <w:pPr>
              <w:adjustRightInd w:val="0"/>
              <w:snapToGrid w:val="0"/>
              <w:spacing w:line="580" w:lineRule="exact"/>
              <w:ind w:right="160"/>
              <w:rPr>
                <w:color w:val="000000"/>
                <w:sz w:val="24"/>
              </w:rPr>
            </w:pPr>
          </w:p>
        </w:tc>
      </w:tr>
    </w:tbl>
    <w:p w:rsidR="00502106" w:rsidRDefault="00502106" w:rsidP="00502106">
      <w:pPr>
        <w:adjustRightInd w:val="0"/>
        <w:snapToGrid w:val="0"/>
        <w:spacing w:line="580" w:lineRule="exact"/>
        <w:ind w:right="160"/>
        <w:rPr>
          <w:rFonts w:eastAsia="仿宋_GB2312"/>
          <w:color w:val="000000"/>
          <w:sz w:val="28"/>
          <w:szCs w:val="28"/>
        </w:rPr>
      </w:pPr>
    </w:p>
    <w:p w:rsidR="00502106" w:rsidRDefault="00502106" w:rsidP="00502106">
      <w:pPr>
        <w:adjustRightInd w:val="0"/>
        <w:snapToGrid w:val="0"/>
        <w:spacing w:line="580" w:lineRule="exact"/>
        <w:ind w:right="160"/>
        <w:rPr>
          <w:rFonts w:eastAsia="仿宋_GB2312"/>
          <w:color w:val="000000"/>
          <w:sz w:val="28"/>
          <w:szCs w:val="28"/>
        </w:rPr>
      </w:pPr>
    </w:p>
    <w:p w:rsidR="00502106" w:rsidRDefault="00502106" w:rsidP="00502106">
      <w:pPr>
        <w:adjustRightInd w:val="0"/>
        <w:snapToGrid w:val="0"/>
        <w:spacing w:line="580" w:lineRule="exact"/>
        <w:ind w:right="160"/>
        <w:rPr>
          <w:rFonts w:eastAsia="仿宋_GB2312"/>
          <w:sz w:val="28"/>
          <w:szCs w:val="28"/>
        </w:rPr>
      </w:pPr>
      <w:r>
        <w:rPr>
          <w:rFonts w:eastAsia="仿宋_GB2312"/>
        </w:rPr>
        <w:br w:type="page"/>
      </w:r>
      <w:r>
        <w:rPr>
          <w:rFonts w:eastAsia="方正黑体简体" w:hint="eastAsia"/>
          <w:sz w:val="32"/>
          <w:szCs w:val="32"/>
        </w:rPr>
        <w:lastRenderedPageBreak/>
        <w:t>提名附件</w:t>
      </w:r>
      <w:r>
        <w:rPr>
          <w:rFonts w:eastAsia="方正黑体简体" w:hint="eastAsia"/>
          <w:sz w:val="32"/>
          <w:szCs w:val="32"/>
        </w:rPr>
        <w:t>2</w:t>
      </w:r>
    </w:p>
    <w:p w:rsidR="00502106" w:rsidRDefault="00502106" w:rsidP="00502106">
      <w:pPr>
        <w:adjustRightInd w:val="0"/>
        <w:snapToGrid w:val="0"/>
        <w:spacing w:line="580" w:lineRule="exact"/>
        <w:ind w:right="160"/>
        <w:rPr>
          <w:rFonts w:eastAsia="仿宋_GB2312"/>
          <w:sz w:val="28"/>
          <w:szCs w:val="28"/>
        </w:rPr>
      </w:pPr>
    </w:p>
    <w:p w:rsidR="00502106" w:rsidRDefault="00502106" w:rsidP="00502106">
      <w:pPr>
        <w:adjustRightInd w:val="0"/>
        <w:snapToGrid w:val="0"/>
        <w:spacing w:line="580" w:lineRule="exact"/>
        <w:ind w:right="160"/>
        <w:jc w:val="center"/>
        <w:rPr>
          <w:rFonts w:eastAsia="方正小标宋简体"/>
          <w:sz w:val="36"/>
          <w:szCs w:val="36"/>
        </w:rPr>
      </w:pPr>
      <w:r>
        <w:rPr>
          <w:rFonts w:eastAsia="方正小标宋简体" w:hint="eastAsia"/>
          <w:sz w:val="36"/>
          <w:szCs w:val="36"/>
        </w:rPr>
        <w:t>提名程序相关材料</w:t>
      </w:r>
    </w:p>
    <w:p w:rsidR="00502106" w:rsidRDefault="00502106" w:rsidP="00502106">
      <w:pPr>
        <w:adjustRightInd w:val="0"/>
        <w:snapToGrid w:val="0"/>
        <w:spacing w:line="580" w:lineRule="exact"/>
        <w:ind w:right="160"/>
        <w:jc w:val="center"/>
        <w:rPr>
          <w:rFonts w:eastAsia="方正小标宋简体"/>
          <w:sz w:val="36"/>
          <w:szCs w:val="36"/>
        </w:rPr>
      </w:pPr>
    </w:p>
    <w:p w:rsidR="00502106" w:rsidRDefault="00502106" w:rsidP="00502106">
      <w:pPr>
        <w:adjustRightInd w:val="0"/>
        <w:snapToGrid w:val="0"/>
        <w:spacing w:line="580" w:lineRule="exact"/>
        <w:ind w:right="160"/>
        <w:jc w:val="left"/>
        <w:rPr>
          <w:rFonts w:eastAsia="仿宋_GB2312"/>
          <w:bCs/>
          <w:sz w:val="32"/>
          <w:szCs w:val="32"/>
        </w:rPr>
      </w:pPr>
      <w:r>
        <w:rPr>
          <w:rFonts w:eastAsia="仿宋_GB2312" w:hint="eastAsia"/>
          <w:bCs/>
          <w:sz w:val="32"/>
          <w:szCs w:val="32"/>
        </w:rPr>
        <w:t xml:space="preserve">    1</w:t>
      </w:r>
      <w:r>
        <w:rPr>
          <w:rFonts w:eastAsia="仿宋_GB2312"/>
          <w:bCs/>
          <w:color w:val="000000"/>
          <w:sz w:val="32"/>
          <w:szCs w:val="32"/>
        </w:rPr>
        <w:t>．</w:t>
      </w:r>
      <w:r>
        <w:rPr>
          <w:rFonts w:eastAsia="仿宋_GB2312" w:hint="eastAsia"/>
          <w:bCs/>
          <w:sz w:val="32"/>
          <w:szCs w:val="32"/>
        </w:rPr>
        <w:t>提名单位提名制度、机制和流程等相关材料</w:t>
      </w:r>
    </w:p>
    <w:p w:rsidR="00502106" w:rsidRDefault="00502106" w:rsidP="00502106">
      <w:pPr>
        <w:adjustRightInd w:val="0"/>
        <w:snapToGrid w:val="0"/>
        <w:spacing w:line="580" w:lineRule="exact"/>
        <w:ind w:right="160"/>
        <w:jc w:val="left"/>
        <w:rPr>
          <w:rFonts w:eastAsia="方正小标宋简体"/>
          <w:sz w:val="36"/>
          <w:szCs w:val="36"/>
        </w:rPr>
      </w:pPr>
      <w:r>
        <w:rPr>
          <w:rFonts w:eastAsia="仿宋_GB2312" w:hint="eastAsia"/>
          <w:bCs/>
          <w:sz w:val="32"/>
          <w:szCs w:val="32"/>
        </w:rPr>
        <w:t xml:space="preserve">    2</w:t>
      </w:r>
      <w:r>
        <w:rPr>
          <w:rFonts w:eastAsia="仿宋_GB2312"/>
          <w:bCs/>
          <w:color w:val="000000"/>
          <w:sz w:val="32"/>
          <w:szCs w:val="32"/>
        </w:rPr>
        <w:t>．</w:t>
      </w:r>
      <w:r>
        <w:rPr>
          <w:rFonts w:eastAsia="仿宋_GB2312" w:hint="eastAsia"/>
          <w:bCs/>
          <w:sz w:val="32"/>
          <w:szCs w:val="32"/>
        </w:rPr>
        <w:t>提名单位落实前置审核、论证遴选、提名公示、研究决定等程序形成的相关材料</w:t>
      </w:r>
    </w:p>
    <w:p w:rsidR="00502106" w:rsidRDefault="00502106" w:rsidP="00502106">
      <w:pPr>
        <w:spacing w:line="20" w:lineRule="exact"/>
        <w:rPr>
          <w:rFonts w:eastAsia="仿宋_GB2312"/>
        </w:rPr>
      </w:pPr>
    </w:p>
    <w:p w:rsidR="00502106" w:rsidRDefault="00502106" w:rsidP="00502106">
      <w:pPr>
        <w:spacing w:line="20" w:lineRule="exact"/>
        <w:rPr>
          <w:rFonts w:eastAsia="仿宋_GB2312"/>
        </w:rPr>
      </w:pPr>
    </w:p>
    <w:p w:rsidR="00502106" w:rsidRDefault="00502106" w:rsidP="00502106">
      <w:pPr>
        <w:spacing w:line="20" w:lineRule="exact"/>
        <w:rPr>
          <w:rFonts w:eastAsia="仿宋_GB2312"/>
        </w:rPr>
      </w:pPr>
    </w:p>
    <w:p w:rsidR="00502106" w:rsidRDefault="00502106" w:rsidP="00502106">
      <w:pPr>
        <w:spacing w:line="580" w:lineRule="exact"/>
        <w:rPr>
          <w:rFonts w:eastAsia="仿宋_GB2312"/>
          <w:sz w:val="32"/>
          <w:szCs w:val="32"/>
        </w:rPr>
      </w:pPr>
    </w:p>
    <w:p w:rsidR="00502106" w:rsidRDefault="00502106" w:rsidP="00502106">
      <w:pPr>
        <w:spacing w:line="20" w:lineRule="exact"/>
        <w:rPr>
          <w:rFonts w:eastAsia="仿宋_GB2312"/>
        </w:rPr>
      </w:pPr>
    </w:p>
    <w:p w:rsidR="00215C70" w:rsidRPr="00502106" w:rsidRDefault="00215C70"/>
    <w:sectPr w:rsidR="00215C70" w:rsidRPr="00502106">
      <w:headerReference w:type="even" r:id="rId8"/>
      <w:headerReference w:type="default" r:id="rId9"/>
      <w:footerReference w:type="even" r:id="rId10"/>
      <w:footerReference w:type="default" r:id="rId11"/>
      <w:pgSz w:w="11906" w:h="16838"/>
      <w:pgMar w:top="1644" w:right="1644" w:bottom="1644" w:left="1644"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83D" w:rsidRDefault="004D183D">
      <w:r>
        <w:separator/>
      </w:r>
    </w:p>
  </w:endnote>
  <w:endnote w:type="continuationSeparator" w:id="0">
    <w:p w:rsidR="004D183D" w:rsidRDefault="004D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altName w:val="Malgun Gothic Semilight"/>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895" w:rsidRDefault="00502106">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F82895" w:rsidRDefault="00502106">
                          <w:pPr>
                            <w:pStyle w:val="a4"/>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3A6062" w:rsidRPr="003A6062">
                            <w:rPr>
                              <w:rFonts w:ascii="宋体" w:hAnsi="宋体" w:cs="宋体"/>
                              <w:noProof/>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d1wAIAALI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" filled="f" stroked="f">
              <v:textbox style="mso-fit-shape-to-text:t" inset="0,0,0,0">
                <w:txbxContent>
                  <w:p w:rsidR="00F82895" w:rsidRDefault="00502106">
                    <w:pPr>
                      <w:pStyle w:val="a4"/>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3A6062" w:rsidRPr="003A6062">
                      <w:rPr>
                        <w:rFonts w:ascii="宋体" w:hAnsi="宋体" w:cs="宋体"/>
                        <w:noProof/>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895" w:rsidRDefault="00F82895">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895" w:rsidRDefault="00502106">
    <w:pPr>
      <w:pStyle w:val="a4"/>
      <w:jc w:val="both"/>
      <w:rPr>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F82895" w:rsidRDefault="00502106">
                          <w:pPr>
                            <w:pStyle w:val="a4"/>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A6062">
                            <w:rPr>
                              <w:rFonts w:ascii="宋体" w:hAnsi="宋体" w:cs="宋体"/>
                              <w:noProof/>
                              <w:sz w:val="28"/>
                              <w:szCs w:val="28"/>
                            </w:rPr>
                            <w:t>18</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85pt;margin-top:0;width:56.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" filled="f" stroked="f">
              <v:textbox style="mso-fit-shape-to-text:t" inset="0,0,0,0">
                <w:txbxContent>
                  <w:p w:rsidR="00F82895" w:rsidRDefault="00502106">
                    <w:pPr>
                      <w:pStyle w:val="a4"/>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A6062">
                      <w:rPr>
                        <w:rFonts w:ascii="宋体" w:hAnsi="宋体" w:cs="宋体"/>
                        <w:noProof/>
                        <w:sz w:val="28"/>
                        <w:szCs w:val="28"/>
                      </w:rPr>
                      <w:t>18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83D" w:rsidRDefault="004D183D">
      <w:r>
        <w:separator/>
      </w:r>
    </w:p>
  </w:footnote>
  <w:footnote w:type="continuationSeparator" w:id="0">
    <w:p w:rsidR="004D183D" w:rsidRDefault="004D18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895" w:rsidRDefault="00F82895">
    <w:pPr>
      <w:pStyle w:val="a6"/>
      <w:pBdr>
        <w:bottom w:val="none" w:sz="0" w:space="1" w:color="auto"/>
      </w:pBdr>
      <w:ind w:left="360" w:hanging="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895" w:rsidRDefault="00F82895">
    <w:pPr>
      <w:ind w:left="420" w:hanging="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57721"/>
    <w:multiLevelType w:val="multilevel"/>
    <w:tmpl w:val="2A257721"/>
    <w:lvl w:ilvl="0">
      <w:start w:val="3"/>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06"/>
    <w:rsid w:val="00215C70"/>
    <w:rsid w:val="003A6062"/>
    <w:rsid w:val="004D183D"/>
    <w:rsid w:val="00502106"/>
    <w:rsid w:val="00F8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42AEAA-664C-41B9-B0F5-0288B620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06"/>
    <w:pPr>
      <w:widowControl w:val="0"/>
      <w:jc w:val="both"/>
    </w:pPr>
    <w:rPr>
      <w:rFonts w:ascii="Times New Roman" w:eastAsia="宋体" w:hAnsi="Times New Roman" w:cs="Times New Roman"/>
      <w:szCs w:val="24"/>
    </w:rPr>
  </w:style>
  <w:style w:type="paragraph" w:styleId="2">
    <w:name w:val="heading 2"/>
    <w:basedOn w:val="a"/>
    <w:next w:val="a"/>
    <w:link w:val="20"/>
    <w:uiPriority w:val="9"/>
    <w:qFormat/>
    <w:rsid w:val="0050210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02106"/>
    <w:rPr>
      <w:rFonts w:ascii="Cambria" w:eastAsia="宋体" w:hAnsi="Cambria" w:cs="Times New Roman"/>
      <w:b/>
      <w:bCs/>
      <w:sz w:val="32"/>
      <w:szCs w:val="32"/>
    </w:rPr>
  </w:style>
  <w:style w:type="character" w:customStyle="1" w:styleId="a3">
    <w:name w:val="页脚 字符"/>
    <w:link w:val="a4"/>
    <w:uiPriority w:val="99"/>
    <w:rsid w:val="00502106"/>
    <w:rPr>
      <w:rFonts w:ascii="Times New Roman" w:eastAsia="宋体" w:hAnsi="Times New Roman" w:cs="Times New Roman"/>
      <w:sz w:val="18"/>
      <w:szCs w:val="18"/>
    </w:rPr>
  </w:style>
  <w:style w:type="character" w:customStyle="1" w:styleId="a5">
    <w:name w:val="页眉 字符"/>
    <w:link w:val="a6"/>
    <w:uiPriority w:val="99"/>
    <w:rsid w:val="00502106"/>
    <w:rPr>
      <w:rFonts w:ascii="Times New Roman" w:eastAsia="宋体" w:hAnsi="Times New Roman" w:cs="Times New Roman"/>
      <w:sz w:val="18"/>
      <w:szCs w:val="18"/>
    </w:rPr>
  </w:style>
  <w:style w:type="paragraph" w:styleId="a6">
    <w:name w:val="header"/>
    <w:basedOn w:val="a"/>
    <w:link w:val="a5"/>
    <w:uiPriority w:val="99"/>
    <w:unhideWhenUsed/>
    <w:rsid w:val="0050210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502106"/>
    <w:rPr>
      <w:rFonts w:ascii="Times New Roman" w:eastAsia="宋体" w:hAnsi="Times New Roman" w:cs="Times New Roman"/>
      <w:sz w:val="18"/>
      <w:szCs w:val="18"/>
    </w:rPr>
  </w:style>
  <w:style w:type="paragraph" w:styleId="a4">
    <w:name w:val="footer"/>
    <w:basedOn w:val="a"/>
    <w:link w:val="a3"/>
    <w:uiPriority w:val="99"/>
    <w:unhideWhenUsed/>
    <w:rsid w:val="00502106"/>
    <w:pPr>
      <w:tabs>
        <w:tab w:val="center" w:pos="4153"/>
        <w:tab w:val="right" w:pos="8306"/>
      </w:tabs>
      <w:snapToGrid w:val="0"/>
      <w:jc w:val="left"/>
    </w:pPr>
    <w:rPr>
      <w:sz w:val="18"/>
      <w:szCs w:val="18"/>
    </w:rPr>
  </w:style>
  <w:style w:type="character" w:customStyle="1" w:styleId="Char10">
    <w:name w:val="页脚 Char1"/>
    <w:basedOn w:val="a0"/>
    <w:uiPriority w:val="99"/>
    <w:semiHidden/>
    <w:rsid w:val="00502106"/>
    <w:rPr>
      <w:rFonts w:ascii="Times New Roman" w:eastAsia="宋体" w:hAnsi="Times New Roman" w:cs="Times New Roman"/>
      <w:sz w:val="18"/>
      <w:szCs w:val="18"/>
    </w:rPr>
  </w:style>
  <w:style w:type="paragraph" w:customStyle="1" w:styleId="1">
    <w:name w:val="样式1"/>
    <w:basedOn w:val="a"/>
    <w:qFormat/>
    <w:rsid w:val="00502106"/>
    <w:pPr>
      <w:snapToGrid w:val="0"/>
      <w:spacing w:line="600" w:lineRule="exact"/>
      <w:ind w:firstLineChars="200" w:firstLine="200"/>
    </w:pPr>
    <w:rPr>
      <w:rFonts w:eastAsia="方正仿宋简体"/>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yujie</dc:creator>
  <cp:lastModifiedBy>Administrator</cp:lastModifiedBy>
  <cp:revision>2</cp:revision>
  <dcterms:created xsi:type="dcterms:W3CDTF">2022-01-25T13:50:00Z</dcterms:created>
  <dcterms:modified xsi:type="dcterms:W3CDTF">2022-01-25T13:50:00Z</dcterms:modified>
</cp:coreProperties>
</file>