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01C2D">
      <w:pPr>
        <w:jc w:val="both"/>
        <w:rPr>
          <w:rFonts w:hint="default" w:ascii="仿宋_GB2312" w:hAnsi="Times New Roman" w:eastAsia="仿宋_GB2312" w:cs="Times New Roman"/>
          <w:color w:val="000000"/>
          <w:sz w:val="32"/>
          <w:szCs w:val="32"/>
          <w:highlight w:val="none"/>
          <w:lang w:val="en-US" w:eastAsia="zh-CN"/>
        </w:rPr>
      </w:pPr>
      <w:bookmarkStart w:id="0" w:name="_bookmark1"/>
      <w:bookmarkEnd w:id="0"/>
      <w:r>
        <w:rPr>
          <w:rFonts w:hint="eastAsia" w:ascii="仿宋_GB2312" w:hAnsi="Times New Roman" w:eastAsia="仿宋_GB2312" w:cs="Times New Roman"/>
          <w:color w:val="000000"/>
          <w:sz w:val="32"/>
          <w:szCs w:val="32"/>
          <w:highlight w:val="none"/>
        </w:rPr>
        <w:t>附件1</w:t>
      </w:r>
      <w:r>
        <w:rPr>
          <w:rFonts w:hint="eastAsia" w:ascii="仿宋_GB2312" w:hAnsi="Times New Roman" w:eastAsia="仿宋_GB2312" w:cs="Times New Roman"/>
          <w:color w:val="000000"/>
          <w:sz w:val="32"/>
          <w:szCs w:val="32"/>
          <w:highlight w:val="none"/>
          <w:lang w:val="en-US" w:eastAsia="zh-CN"/>
        </w:rPr>
        <w:t>-1</w:t>
      </w:r>
    </w:p>
    <w:p w14:paraId="24C7AAEA">
      <w:pPr>
        <w:jc w:val="center"/>
        <w:rPr>
          <w:rFonts w:ascii="微软雅黑" w:hAnsi="宋体" w:eastAsia="微软雅黑" w:cs="宋体"/>
          <w:bCs/>
          <w:color w:val="000000"/>
          <w:kern w:val="0"/>
          <w:sz w:val="36"/>
          <w:szCs w:val="30"/>
          <w:highlight w:val="none"/>
        </w:rPr>
      </w:pPr>
      <w:r>
        <w:rPr>
          <w:rFonts w:ascii="微软雅黑" w:hAnsi="宋体" w:eastAsia="微软雅黑" w:cs="宋体"/>
          <w:bCs/>
          <w:color w:val="000000"/>
          <w:kern w:val="0"/>
          <w:sz w:val="36"/>
          <w:szCs w:val="30"/>
          <w:highlight w:val="none"/>
        </w:rPr>
        <w:t>202</w:t>
      </w:r>
      <w:r>
        <w:rPr>
          <w:rFonts w:hint="eastAsia" w:ascii="微软雅黑" w:hAnsi="宋体" w:eastAsia="微软雅黑" w:cs="宋体"/>
          <w:bCs/>
          <w:color w:val="000000"/>
          <w:kern w:val="0"/>
          <w:sz w:val="36"/>
          <w:szCs w:val="30"/>
          <w:highlight w:val="none"/>
          <w:lang w:val="en-US" w:eastAsia="zh-CN"/>
        </w:rPr>
        <w:t>5</w:t>
      </w:r>
      <w:r>
        <w:rPr>
          <w:rFonts w:hint="eastAsia" w:ascii="微软雅黑" w:hAnsi="宋体" w:eastAsia="微软雅黑" w:cs="宋体"/>
          <w:bCs/>
          <w:color w:val="000000"/>
          <w:kern w:val="0"/>
          <w:sz w:val="36"/>
          <w:szCs w:val="30"/>
          <w:highlight w:val="none"/>
        </w:rPr>
        <w:t>年</w:t>
      </w:r>
      <w:r>
        <w:rPr>
          <w:rFonts w:hint="eastAsia" w:ascii="微软雅黑" w:hAnsi="宋体" w:eastAsia="微软雅黑" w:cs="宋体"/>
          <w:bCs/>
          <w:color w:val="000000"/>
          <w:kern w:val="0"/>
          <w:sz w:val="36"/>
          <w:szCs w:val="30"/>
          <w:highlight w:val="none"/>
          <w:lang w:val="en-US" w:eastAsia="zh-CN"/>
        </w:rPr>
        <w:t>下半年</w:t>
      </w:r>
      <w:r>
        <w:rPr>
          <w:rFonts w:hint="eastAsia" w:ascii="微软雅黑" w:hAnsi="宋体" w:eastAsia="微软雅黑" w:cs="宋体"/>
          <w:bCs/>
          <w:color w:val="000000"/>
          <w:kern w:val="0"/>
          <w:sz w:val="36"/>
          <w:szCs w:val="30"/>
          <w:highlight w:val="none"/>
        </w:rPr>
        <w:t>温州</w:t>
      </w:r>
      <w:bookmarkStart w:id="1" w:name="_GoBack"/>
      <w:bookmarkEnd w:id="1"/>
      <w:r>
        <w:rPr>
          <w:rFonts w:hint="eastAsia" w:ascii="微软雅黑" w:hAnsi="宋体" w:eastAsia="微软雅黑" w:cs="宋体"/>
          <w:bCs/>
          <w:color w:val="000000"/>
          <w:kern w:val="0"/>
          <w:sz w:val="36"/>
          <w:szCs w:val="30"/>
          <w:highlight w:val="none"/>
        </w:rPr>
        <w:t>职业技术学院面向社会公开选聘工作人员岗位一览表</w:t>
      </w:r>
    </w:p>
    <w:tbl>
      <w:tblPr>
        <w:tblStyle w:val="12"/>
        <w:tblW w:w="12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
        <w:gridCol w:w="514"/>
        <w:gridCol w:w="732"/>
        <w:gridCol w:w="514"/>
        <w:gridCol w:w="1188"/>
        <w:gridCol w:w="3300"/>
        <w:gridCol w:w="2288"/>
        <w:gridCol w:w="3738"/>
      </w:tblGrid>
      <w:tr w14:paraId="7862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71" w:type="dxa"/>
            <w:gridSpan w:val="8"/>
            <w:tcBorders>
              <w:top w:val="nil"/>
              <w:left w:val="nil"/>
              <w:bottom w:val="nil"/>
              <w:right w:val="nil"/>
            </w:tcBorders>
            <w:noWrap/>
            <w:vAlign w:val="center"/>
          </w:tcPr>
          <w:p w14:paraId="549D9BCF">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iCs w:val="0"/>
                <w:color w:val="000000"/>
                <w:sz w:val="32"/>
                <w:szCs w:val="32"/>
                <w:highlight w:val="none"/>
                <w:u w:val="none"/>
              </w:rPr>
            </w:pPr>
          </w:p>
        </w:tc>
      </w:tr>
      <w:tr w14:paraId="55A2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8023A">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岗位</w:t>
            </w:r>
          </w:p>
        </w:tc>
        <w:tc>
          <w:tcPr>
            <w:tcW w:w="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C259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岗位</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86B6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岗位名称</w:t>
            </w:r>
          </w:p>
        </w:tc>
        <w:tc>
          <w:tcPr>
            <w:tcW w:w="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DD75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人数</w:t>
            </w:r>
          </w:p>
        </w:tc>
        <w:tc>
          <w:tcPr>
            <w:tcW w:w="10514" w:type="dxa"/>
            <w:gridSpan w:val="4"/>
            <w:tcBorders>
              <w:top w:val="single" w:color="000000" w:sz="4" w:space="0"/>
              <w:left w:val="single" w:color="000000" w:sz="4" w:space="0"/>
              <w:bottom w:val="single" w:color="000000" w:sz="4" w:space="0"/>
              <w:right w:val="single" w:color="000000" w:sz="4" w:space="0"/>
            </w:tcBorders>
            <w:noWrap w:val="0"/>
            <w:vAlign w:val="center"/>
          </w:tcPr>
          <w:p w14:paraId="6D814C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资格条件</w:t>
            </w:r>
          </w:p>
        </w:tc>
      </w:tr>
      <w:tr w14:paraId="10EC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045E6">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2"/>
                <w:szCs w:val="22"/>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1EA28">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2"/>
                <w:szCs w:val="22"/>
                <w:highlight w:val="none"/>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17F83">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2"/>
                <w:szCs w:val="22"/>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C9379">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2"/>
                <w:szCs w:val="22"/>
                <w:highlight w:val="none"/>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47D0F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年龄</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32CB0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专  业</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14:paraId="789EB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学历学位</w:t>
            </w:r>
          </w:p>
        </w:tc>
        <w:tc>
          <w:tcPr>
            <w:tcW w:w="3738" w:type="dxa"/>
            <w:tcBorders>
              <w:top w:val="single" w:color="000000" w:sz="4" w:space="0"/>
              <w:left w:val="single" w:color="000000" w:sz="4" w:space="0"/>
              <w:bottom w:val="single" w:color="000000" w:sz="4" w:space="0"/>
              <w:right w:val="single" w:color="000000" w:sz="4" w:space="0"/>
            </w:tcBorders>
            <w:noWrap w:val="0"/>
            <w:vAlign w:val="center"/>
          </w:tcPr>
          <w:p w14:paraId="0A4D2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其他要求</w:t>
            </w:r>
          </w:p>
        </w:tc>
      </w:tr>
      <w:tr w14:paraId="7516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B3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JK01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312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74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大数据技术专任教师</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A0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0F8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r>
              <w:rPr>
                <w:rFonts w:hint="default" w:ascii="宋体" w:hAnsi="宋体" w:eastAsia="宋体" w:cs="宋体"/>
                <w:i w:val="0"/>
                <w:iCs w:val="0"/>
                <w:color w:val="000000"/>
                <w:kern w:val="0"/>
                <w:sz w:val="21"/>
                <w:szCs w:val="21"/>
                <w:highlight w:val="none"/>
                <w:u w:val="none"/>
                <w:lang w:eastAsia="zh-CN" w:bidi="ar"/>
              </w:rPr>
              <w:t>86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74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计算机科学与技术（0812）、数学（0701）、控制科学与工程（0811）、信息与通信工程（0810）、电子信息(0854)、软件工程（0835）</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41D6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B71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至少具备以下1个条件：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(1)有2年及以上专业相关企业工作经历；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(2)有高级职业资格</w:t>
            </w:r>
            <w:r>
              <w:rPr>
                <w:rFonts w:hint="default" w:ascii="宋体" w:hAnsi="宋体" w:eastAsia="宋体" w:cs="宋体"/>
                <w:i w:val="0"/>
                <w:iCs w:val="0"/>
                <w:color w:val="000000"/>
                <w:kern w:val="0"/>
                <w:sz w:val="21"/>
                <w:szCs w:val="21"/>
                <w:highlight w:val="none"/>
                <w:u w:val="none"/>
                <w:lang w:eastAsia="zh-CN" w:bidi="ar"/>
              </w:rPr>
              <w:t>（技能等级）</w:t>
            </w:r>
            <w:r>
              <w:rPr>
                <w:rFonts w:hint="eastAsia" w:ascii="宋体" w:hAnsi="宋体" w:eastAsia="宋体" w:cs="宋体"/>
                <w:i w:val="0"/>
                <w:iCs w:val="0"/>
                <w:color w:val="000000"/>
                <w:kern w:val="0"/>
                <w:sz w:val="21"/>
                <w:szCs w:val="21"/>
                <w:highlight w:val="none"/>
                <w:u w:val="none"/>
                <w:lang w:val="en-US" w:eastAsia="zh-CN" w:bidi="ar"/>
              </w:rPr>
              <w:t>或高级专业</w:t>
            </w:r>
            <w:r>
              <w:rPr>
                <w:rFonts w:hint="default" w:ascii="宋体" w:hAnsi="宋体" w:eastAsia="宋体" w:cs="宋体"/>
                <w:i w:val="0"/>
                <w:iCs w:val="0"/>
                <w:color w:val="000000"/>
                <w:kern w:val="0"/>
                <w:sz w:val="21"/>
                <w:szCs w:val="21"/>
                <w:highlight w:val="none"/>
                <w:u w:val="none"/>
                <w:lang w:eastAsia="zh-CN" w:bidi="ar"/>
              </w:rPr>
              <w:t>技术职称</w:t>
            </w:r>
            <w:r>
              <w:rPr>
                <w:rFonts w:hint="eastAsia" w:ascii="宋体" w:hAnsi="宋体" w:eastAsia="宋体" w:cs="宋体"/>
                <w:i w:val="0"/>
                <w:iCs w:val="0"/>
                <w:color w:val="000000"/>
                <w:kern w:val="0"/>
                <w:sz w:val="21"/>
                <w:szCs w:val="21"/>
                <w:highlight w:val="none"/>
                <w:u w:val="none"/>
                <w:lang w:val="en-US" w:eastAsia="zh-CN" w:bidi="ar"/>
              </w:rPr>
              <w:t>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(3)本人或指导学生获得过国家级职业技能大赛二等奖及以上奖项</w:t>
            </w:r>
            <w:r>
              <w:rPr>
                <w:rFonts w:hint="default" w:ascii="宋体" w:hAnsi="宋体" w:eastAsia="宋体" w:cs="宋体"/>
                <w:i w:val="0"/>
                <w:iCs w:val="0"/>
                <w:color w:val="000000"/>
                <w:kern w:val="0"/>
                <w:sz w:val="21"/>
                <w:szCs w:val="21"/>
                <w:highlight w:val="none"/>
                <w:u w:val="none"/>
                <w:lang w:eastAsia="zh-CN" w:bidi="ar"/>
              </w:rPr>
              <w:t>（须为人力社保部举办的一类赛事或中国技能大赛）。</w:t>
            </w:r>
            <w:r>
              <w:rPr>
                <w:rFonts w:hint="eastAsia" w:ascii="宋体" w:hAnsi="宋体" w:eastAsia="宋体" w:cs="宋体"/>
                <w:i w:val="0"/>
                <w:iCs w:val="0"/>
                <w:color w:val="000000"/>
                <w:kern w:val="0"/>
                <w:sz w:val="21"/>
                <w:szCs w:val="21"/>
                <w:highlight w:val="none"/>
                <w:u w:val="none"/>
                <w:lang w:val="en-US" w:eastAsia="zh-CN" w:bidi="ar"/>
              </w:rPr>
              <w:br w:type="textWrapping"/>
            </w:r>
          </w:p>
        </w:tc>
      </w:tr>
      <w:tr w14:paraId="2E71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E7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JK02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3343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D8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计算机网络技术专任教师</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164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default" w:ascii="宋体" w:hAnsi="宋体" w:eastAsia="宋体" w:cs="宋体"/>
                <w:i w:val="0"/>
                <w:iCs w:val="0"/>
                <w:color w:val="000000"/>
                <w:kern w:val="0"/>
                <w:sz w:val="21"/>
                <w:szCs w:val="21"/>
                <w:highlight w:val="none"/>
                <w:u w:val="none"/>
                <w:lang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2D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r>
              <w:rPr>
                <w:rFonts w:hint="default" w:ascii="宋体" w:hAnsi="宋体" w:eastAsia="宋体" w:cs="宋体"/>
                <w:i w:val="0"/>
                <w:iCs w:val="0"/>
                <w:color w:val="000000"/>
                <w:kern w:val="0"/>
                <w:sz w:val="21"/>
                <w:szCs w:val="21"/>
                <w:highlight w:val="none"/>
                <w:u w:val="none"/>
                <w:lang w:eastAsia="zh-CN" w:bidi="ar"/>
              </w:rPr>
              <w:t>86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8A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信息与通信工程（0810）、控制科学与工程（0811）、计算机科学与技术（0812）、电子信息（0854）</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7B8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03A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2"/>
                <w:szCs w:val="22"/>
                <w:highlight w:val="none"/>
              </w:rPr>
            </w:pPr>
            <w:r>
              <w:rPr>
                <w:rFonts w:hint="eastAsia" w:ascii="宋体" w:hAnsi="宋体" w:eastAsia="宋体" w:cs="宋体"/>
                <w:i w:val="0"/>
                <w:color w:val="000000"/>
                <w:kern w:val="0"/>
                <w:sz w:val="22"/>
                <w:szCs w:val="22"/>
                <w:highlight w:val="none"/>
                <w:lang w:val="en-US" w:eastAsia="zh-CN" w:bidi="ar"/>
              </w:rPr>
              <w:t>至少具备以下1个条件：</w:t>
            </w:r>
          </w:p>
          <w:p w14:paraId="6E408A8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2"/>
                <w:szCs w:val="22"/>
                <w:highlight w:val="none"/>
              </w:rPr>
            </w:pPr>
            <w:r>
              <w:rPr>
                <w:rFonts w:hint="eastAsia" w:ascii="宋体" w:hAnsi="宋体" w:eastAsia="宋体" w:cs="宋体"/>
                <w:i w:val="0"/>
                <w:color w:val="000000"/>
                <w:kern w:val="0"/>
                <w:sz w:val="22"/>
                <w:szCs w:val="22"/>
                <w:highlight w:val="none"/>
                <w:lang w:val="en-US" w:eastAsia="zh-CN" w:bidi="ar"/>
              </w:rPr>
              <w:t>(1)有2年及以上专业相关企业工作经历；</w:t>
            </w:r>
          </w:p>
          <w:p w14:paraId="2DE4E6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(2)有高级职业资格</w:t>
            </w:r>
            <w:r>
              <w:rPr>
                <w:rFonts w:hint="default" w:ascii="宋体" w:hAnsi="宋体" w:eastAsia="宋体" w:cs="宋体"/>
                <w:i w:val="0"/>
                <w:iCs w:val="0"/>
                <w:color w:val="000000"/>
                <w:kern w:val="0"/>
                <w:sz w:val="21"/>
                <w:szCs w:val="21"/>
                <w:highlight w:val="none"/>
                <w:u w:val="none"/>
                <w:lang w:eastAsia="zh-CN" w:bidi="ar"/>
              </w:rPr>
              <w:t>（技能等级）</w:t>
            </w:r>
            <w:r>
              <w:rPr>
                <w:rFonts w:hint="eastAsia" w:ascii="宋体" w:hAnsi="宋体" w:eastAsia="宋体" w:cs="宋体"/>
                <w:i w:val="0"/>
                <w:iCs w:val="0"/>
                <w:color w:val="000000"/>
                <w:kern w:val="0"/>
                <w:sz w:val="21"/>
                <w:szCs w:val="21"/>
                <w:highlight w:val="none"/>
                <w:u w:val="none"/>
                <w:lang w:val="en-US" w:eastAsia="zh-CN" w:bidi="ar"/>
              </w:rPr>
              <w:t>或高级专业</w:t>
            </w:r>
            <w:r>
              <w:rPr>
                <w:rFonts w:hint="default" w:ascii="宋体" w:hAnsi="宋体" w:eastAsia="宋体" w:cs="宋体"/>
                <w:i w:val="0"/>
                <w:iCs w:val="0"/>
                <w:color w:val="000000"/>
                <w:kern w:val="0"/>
                <w:sz w:val="21"/>
                <w:szCs w:val="21"/>
                <w:highlight w:val="none"/>
                <w:u w:val="none"/>
                <w:lang w:eastAsia="zh-CN" w:bidi="ar"/>
              </w:rPr>
              <w:t>技术职称</w:t>
            </w:r>
            <w:r>
              <w:rPr>
                <w:rFonts w:hint="eastAsia" w:ascii="宋体" w:hAnsi="宋体" w:eastAsia="宋体" w:cs="宋体"/>
                <w:i w:val="0"/>
                <w:iCs w:val="0"/>
                <w:color w:val="000000"/>
                <w:kern w:val="0"/>
                <w:sz w:val="21"/>
                <w:szCs w:val="21"/>
                <w:highlight w:val="none"/>
                <w:u w:val="none"/>
                <w:lang w:val="en-US" w:eastAsia="zh-CN" w:bidi="ar"/>
              </w:rPr>
              <w:t>证书；</w:t>
            </w:r>
          </w:p>
          <w:p w14:paraId="6CA4207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color w:val="000000"/>
                <w:kern w:val="0"/>
                <w:sz w:val="22"/>
                <w:szCs w:val="22"/>
                <w:highlight w:val="none"/>
              </w:rPr>
            </w:pPr>
            <w:r>
              <w:rPr>
                <w:rFonts w:hint="eastAsia" w:ascii="宋体" w:hAnsi="宋体" w:eastAsia="宋体" w:cs="宋体"/>
                <w:i w:val="0"/>
                <w:color w:val="000000"/>
                <w:kern w:val="0"/>
                <w:sz w:val="22"/>
                <w:szCs w:val="22"/>
                <w:highlight w:val="none"/>
                <w:lang w:val="en-US" w:eastAsia="zh-CN" w:bidi="ar"/>
              </w:rPr>
              <w:t>(3)本人或指导学生获得过国家级职业技能大赛二等奖及以上奖项</w:t>
            </w:r>
            <w:r>
              <w:rPr>
                <w:rFonts w:hint="default" w:ascii="宋体" w:hAnsi="宋体" w:eastAsia="宋体" w:cs="宋体"/>
                <w:i w:val="0"/>
                <w:iCs w:val="0"/>
                <w:color w:val="000000"/>
                <w:kern w:val="0"/>
                <w:sz w:val="21"/>
                <w:szCs w:val="21"/>
                <w:highlight w:val="none"/>
                <w:u w:val="none"/>
                <w:lang w:eastAsia="zh-CN" w:bidi="ar"/>
              </w:rPr>
              <w:t>（须为人力社保部举办的一类赛事或中国技能大赛）。</w:t>
            </w:r>
          </w:p>
          <w:p w14:paraId="4944E1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1"/>
                <w:szCs w:val="21"/>
                <w:highlight w:val="none"/>
                <w:u w:val="none"/>
                <w:lang w:eastAsia="zh-CN" w:bidi="ar"/>
              </w:rPr>
            </w:pPr>
          </w:p>
        </w:tc>
      </w:tr>
      <w:tr w14:paraId="31AE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F6E4">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JK0</w:t>
            </w:r>
            <w:r>
              <w:rPr>
                <w:rFonts w:hint="default" w:ascii="宋体" w:hAnsi="宋体" w:eastAsia="宋体" w:cs="宋体"/>
                <w:i w:val="0"/>
                <w:iCs w:val="0"/>
                <w:color w:val="000000"/>
                <w:kern w:val="0"/>
                <w:sz w:val="21"/>
                <w:szCs w:val="21"/>
                <w:highlight w:val="none"/>
                <w:u w:val="none"/>
                <w:lang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AAC9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lang w:val="en-US" w:eastAsia="zh-CN" w:bidi="ar"/>
              </w:rPr>
              <w:t>专业</w:t>
            </w:r>
            <w:r>
              <w:rPr>
                <w:rFonts w:hint="eastAsia" w:ascii="宋体" w:hAnsi="宋体" w:eastAsia="宋体" w:cs="宋体"/>
                <w:i w:val="0"/>
                <w:color w:val="000000"/>
                <w:kern w:val="0"/>
                <w:sz w:val="22"/>
                <w:szCs w:val="22"/>
                <w:highlight w:val="none"/>
                <w:lang w:val="en-US" w:eastAsia="zh-CN" w:bidi="ar"/>
              </w:rPr>
              <w:br w:type="textWrapping"/>
            </w:r>
            <w:r>
              <w:rPr>
                <w:rFonts w:hint="eastAsia" w:ascii="宋体" w:hAnsi="宋体" w:eastAsia="宋体" w:cs="宋体"/>
                <w:i w:val="0"/>
                <w:color w:val="000000"/>
                <w:kern w:val="0"/>
                <w:sz w:val="22"/>
                <w:szCs w:val="22"/>
                <w:highlight w:val="none"/>
                <w:lang w:val="en-US" w:eastAsia="zh-CN" w:bidi="ar"/>
              </w:rPr>
              <w:t>技术</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CE60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lang w:val="en-US" w:eastAsia="zh-CN" w:bidi="ar"/>
              </w:rPr>
              <w:t>计算机网络技术实训指导师</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2E2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6A5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lang w:val="en-US" w:eastAsia="zh-CN" w:bidi="ar"/>
              </w:rPr>
              <w:t>198</w:t>
            </w:r>
            <w:r>
              <w:rPr>
                <w:rFonts w:hint="default" w:ascii="宋体" w:hAnsi="宋体" w:eastAsia="宋体" w:cs="宋体"/>
                <w:i w:val="0"/>
                <w:color w:val="000000"/>
                <w:kern w:val="0"/>
                <w:sz w:val="22"/>
                <w:szCs w:val="22"/>
                <w:highlight w:val="none"/>
                <w:lang w:eastAsia="zh-CN" w:bidi="ar"/>
              </w:rPr>
              <w:t>6</w:t>
            </w:r>
            <w:r>
              <w:rPr>
                <w:rFonts w:hint="eastAsia" w:ascii="宋体" w:hAnsi="宋体" w:eastAsia="宋体" w:cs="宋体"/>
                <w:i w:val="0"/>
                <w:color w:val="000000"/>
                <w:kern w:val="0"/>
                <w:sz w:val="22"/>
                <w:szCs w:val="22"/>
                <w:highlight w:val="none"/>
                <w:lang w:val="en-US" w:eastAsia="zh-CN" w:bidi="ar"/>
              </w:rPr>
              <w:t>年</w:t>
            </w:r>
            <w:r>
              <w:rPr>
                <w:rFonts w:hint="default" w:ascii="宋体" w:hAnsi="宋体" w:eastAsia="宋体" w:cs="宋体"/>
                <w:i w:val="0"/>
                <w:color w:val="000000"/>
                <w:kern w:val="0"/>
                <w:sz w:val="22"/>
                <w:szCs w:val="22"/>
                <w:highlight w:val="none"/>
                <w:lang w:eastAsia="zh-CN" w:bidi="ar"/>
              </w:rPr>
              <w:t>11</w:t>
            </w:r>
            <w:r>
              <w:rPr>
                <w:rFonts w:hint="eastAsia" w:ascii="宋体" w:hAnsi="宋体" w:eastAsia="宋体" w:cs="宋体"/>
                <w:i w:val="0"/>
                <w:color w:val="000000"/>
                <w:kern w:val="0"/>
                <w:sz w:val="22"/>
                <w:szCs w:val="22"/>
                <w:highlight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color w:val="000000"/>
                <w:kern w:val="0"/>
                <w:sz w:val="22"/>
                <w:szCs w:val="22"/>
                <w:highlight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FA2D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000000"/>
                <w:kern w:val="0"/>
                <w:sz w:val="22"/>
                <w:szCs w:val="22"/>
                <w:highlight w:val="none"/>
                <w:lang w:val="en-US" w:eastAsia="zh-CN" w:bidi="ar"/>
              </w:rPr>
            </w:pPr>
            <w:r>
              <w:rPr>
                <w:rFonts w:hint="eastAsia" w:ascii="宋体" w:hAnsi="宋体" w:eastAsia="宋体" w:cs="宋体"/>
                <w:i w:val="0"/>
                <w:color w:val="000000"/>
                <w:kern w:val="0"/>
                <w:sz w:val="22"/>
                <w:szCs w:val="22"/>
                <w:highlight w:val="none"/>
                <w:lang w:val="en-US" w:eastAsia="zh-CN" w:bidi="ar"/>
              </w:rPr>
              <w:t>信息与通信工程（</w:t>
            </w:r>
            <w:r>
              <w:rPr>
                <w:rFonts w:hint="default" w:ascii="宋体" w:hAnsi="宋体" w:eastAsia="宋体" w:cs="宋体"/>
                <w:i w:val="0"/>
                <w:color w:val="000000"/>
                <w:kern w:val="0"/>
                <w:sz w:val="22"/>
                <w:szCs w:val="22"/>
                <w:highlight w:val="none"/>
                <w:lang w:val="en-US" w:eastAsia="zh-CN" w:bidi="ar"/>
              </w:rPr>
              <w:t>0810</w:t>
            </w:r>
            <w:r>
              <w:rPr>
                <w:rFonts w:hint="eastAsia" w:ascii="宋体" w:hAnsi="宋体" w:eastAsia="宋体" w:cs="宋体"/>
                <w:i w:val="0"/>
                <w:color w:val="000000"/>
                <w:kern w:val="0"/>
                <w:sz w:val="22"/>
                <w:szCs w:val="22"/>
                <w:highlight w:val="none"/>
                <w:lang w:val="en-US" w:eastAsia="zh-CN" w:bidi="ar"/>
              </w:rPr>
              <w:t>）、控制科学与工程（</w:t>
            </w:r>
            <w:r>
              <w:rPr>
                <w:rFonts w:hint="default" w:ascii="宋体" w:hAnsi="宋体" w:eastAsia="宋体" w:cs="宋体"/>
                <w:i w:val="0"/>
                <w:color w:val="000000"/>
                <w:kern w:val="0"/>
                <w:sz w:val="22"/>
                <w:szCs w:val="22"/>
                <w:highlight w:val="none"/>
                <w:lang w:val="en-US" w:eastAsia="zh-CN" w:bidi="ar"/>
              </w:rPr>
              <w:t>0811</w:t>
            </w:r>
            <w:r>
              <w:rPr>
                <w:rFonts w:hint="eastAsia" w:ascii="宋体" w:hAnsi="宋体" w:eastAsia="宋体" w:cs="宋体"/>
                <w:i w:val="0"/>
                <w:color w:val="000000"/>
                <w:kern w:val="0"/>
                <w:sz w:val="22"/>
                <w:szCs w:val="22"/>
                <w:highlight w:val="none"/>
                <w:lang w:val="en-US" w:eastAsia="zh-CN" w:bidi="ar"/>
              </w:rPr>
              <w:t>）、计算机科学与技术（</w:t>
            </w:r>
            <w:r>
              <w:rPr>
                <w:rFonts w:hint="default" w:ascii="宋体" w:hAnsi="宋体" w:eastAsia="宋体" w:cs="宋体"/>
                <w:i w:val="0"/>
                <w:color w:val="000000"/>
                <w:kern w:val="0"/>
                <w:sz w:val="22"/>
                <w:szCs w:val="22"/>
                <w:highlight w:val="none"/>
                <w:lang w:val="en-US" w:eastAsia="zh-CN" w:bidi="ar"/>
              </w:rPr>
              <w:t>0812</w:t>
            </w:r>
            <w:r>
              <w:rPr>
                <w:rFonts w:hint="eastAsia" w:ascii="宋体" w:hAnsi="宋体" w:eastAsia="宋体" w:cs="宋体"/>
                <w:i w:val="0"/>
                <w:color w:val="000000"/>
                <w:kern w:val="0"/>
                <w:sz w:val="22"/>
                <w:szCs w:val="22"/>
                <w:highlight w:val="none"/>
                <w:lang w:val="en-US" w:eastAsia="zh-CN" w:bidi="ar"/>
              </w:rPr>
              <w:t>）、电子信息（</w:t>
            </w:r>
            <w:r>
              <w:rPr>
                <w:rFonts w:hint="default" w:ascii="宋体" w:hAnsi="宋体" w:eastAsia="宋体" w:cs="宋体"/>
                <w:i w:val="0"/>
                <w:color w:val="000000"/>
                <w:kern w:val="0"/>
                <w:sz w:val="22"/>
                <w:szCs w:val="22"/>
                <w:highlight w:val="none"/>
                <w:lang w:val="en-US" w:eastAsia="zh-CN" w:bidi="ar"/>
              </w:rPr>
              <w:t>0854</w:t>
            </w:r>
            <w:r>
              <w:rPr>
                <w:rFonts w:hint="eastAsia" w:ascii="宋体" w:hAnsi="宋体" w:eastAsia="宋体" w:cs="宋体"/>
                <w:i w:val="0"/>
                <w:color w:val="000000"/>
                <w:kern w:val="0"/>
                <w:sz w:val="22"/>
                <w:szCs w:val="22"/>
                <w:highlight w:val="none"/>
                <w:lang w:val="en-US" w:eastAsia="zh-CN" w:bidi="ar"/>
              </w:rPr>
              <w:t>）、计算机类（</w:t>
            </w:r>
            <w:r>
              <w:rPr>
                <w:rFonts w:hint="default" w:ascii="宋体" w:hAnsi="宋体" w:eastAsia="宋体" w:cs="宋体"/>
                <w:i w:val="0"/>
                <w:color w:val="000000"/>
                <w:kern w:val="0"/>
                <w:sz w:val="22"/>
                <w:szCs w:val="22"/>
                <w:highlight w:val="none"/>
                <w:lang w:val="en-US" w:eastAsia="zh-CN" w:bidi="ar"/>
              </w:rPr>
              <w:t>0809</w:t>
            </w:r>
            <w:r>
              <w:rPr>
                <w:rFonts w:hint="eastAsia" w:ascii="宋体" w:hAnsi="宋体" w:eastAsia="宋体" w:cs="宋体"/>
                <w:i w:val="0"/>
                <w:color w:val="000000"/>
                <w:kern w:val="0"/>
                <w:sz w:val="22"/>
                <w:szCs w:val="22"/>
                <w:highlight w:val="none"/>
                <w:lang w:val="en-US" w:eastAsia="zh-CN" w:bidi="ar"/>
              </w:rPr>
              <w:t>）</w:t>
            </w:r>
          </w:p>
          <w:p w14:paraId="2E196EFF">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color w:val="000000"/>
                <w:kern w:val="0"/>
                <w:sz w:val="22"/>
                <w:szCs w:val="22"/>
                <w:highlight w:val="none"/>
                <w:lang w:eastAsia="zh-CN" w:bidi="ar"/>
              </w:rPr>
            </w:pPr>
            <w:r>
              <w:rPr>
                <w:rFonts w:hint="eastAsia" w:ascii="宋体" w:hAnsi="宋体" w:eastAsia="宋体" w:cs="宋体"/>
                <w:i w:val="0"/>
                <w:color w:val="000000"/>
                <w:kern w:val="0"/>
                <w:sz w:val="22"/>
                <w:szCs w:val="22"/>
                <w:highlight w:val="none"/>
                <w:lang w:val="en-US" w:eastAsia="zh-CN" w:bidi="ar"/>
              </w:rPr>
              <w:t>电子信息类</w:t>
            </w:r>
            <w:r>
              <w:rPr>
                <w:rFonts w:hint="default" w:ascii="宋体" w:hAnsi="宋体" w:eastAsia="宋体" w:cs="宋体"/>
                <w:i w:val="0"/>
                <w:color w:val="000000"/>
                <w:kern w:val="0"/>
                <w:sz w:val="22"/>
                <w:szCs w:val="22"/>
                <w:highlight w:val="none"/>
                <w:lang w:eastAsia="zh-CN" w:bidi="ar"/>
              </w:rPr>
              <w:t>（</w:t>
            </w:r>
            <w:r>
              <w:rPr>
                <w:rFonts w:hint="default" w:ascii="宋体" w:hAnsi="宋体" w:eastAsia="宋体" w:cs="宋体"/>
                <w:i w:val="0"/>
                <w:color w:val="000000"/>
                <w:kern w:val="0"/>
                <w:sz w:val="22"/>
                <w:szCs w:val="22"/>
                <w:highlight w:val="none"/>
                <w:lang w:val="en-US" w:eastAsia="zh-CN" w:bidi="ar"/>
              </w:rPr>
              <w:t>5101</w:t>
            </w:r>
            <w:r>
              <w:rPr>
                <w:rFonts w:hint="default" w:ascii="宋体" w:hAnsi="宋体" w:eastAsia="宋体" w:cs="宋体"/>
                <w:i w:val="0"/>
                <w:color w:val="000000"/>
                <w:kern w:val="0"/>
                <w:sz w:val="22"/>
                <w:szCs w:val="22"/>
                <w:highlight w:val="none"/>
                <w:lang w:eastAsia="zh-CN" w:bidi="ar"/>
              </w:rPr>
              <w:t>）</w:t>
            </w:r>
            <w:r>
              <w:rPr>
                <w:rFonts w:hint="eastAsia" w:ascii="宋体" w:hAnsi="宋体" w:eastAsia="宋体" w:cs="宋体"/>
                <w:i w:val="0"/>
                <w:color w:val="000000"/>
                <w:kern w:val="0"/>
                <w:sz w:val="22"/>
                <w:szCs w:val="22"/>
                <w:highlight w:val="none"/>
                <w:lang w:val="en-US" w:eastAsia="zh-CN" w:bidi="ar"/>
              </w:rPr>
              <w:t>，计算机类</w:t>
            </w:r>
            <w:r>
              <w:rPr>
                <w:rFonts w:hint="default" w:ascii="宋体" w:hAnsi="宋体" w:eastAsia="宋体" w:cs="宋体"/>
                <w:i w:val="0"/>
                <w:color w:val="000000"/>
                <w:kern w:val="0"/>
                <w:sz w:val="22"/>
                <w:szCs w:val="22"/>
                <w:highlight w:val="none"/>
                <w:lang w:eastAsia="zh-CN" w:bidi="ar"/>
              </w:rPr>
              <w:t>（</w:t>
            </w:r>
            <w:r>
              <w:rPr>
                <w:rFonts w:hint="default" w:ascii="宋体" w:hAnsi="宋体" w:eastAsia="宋体" w:cs="宋体"/>
                <w:i w:val="0"/>
                <w:color w:val="000000"/>
                <w:kern w:val="0"/>
                <w:sz w:val="22"/>
                <w:szCs w:val="22"/>
                <w:highlight w:val="none"/>
                <w:lang w:val="en-US" w:eastAsia="zh-CN" w:bidi="ar"/>
              </w:rPr>
              <w:t>5102</w:t>
            </w:r>
            <w:r>
              <w:rPr>
                <w:rFonts w:hint="default" w:ascii="宋体" w:hAnsi="宋体" w:eastAsia="宋体" w:cs="宋体"/>
                <w:i w:val="0"/>
                <w:color w:val="000000"/>
                <w:kern w:val="0"/>
                <w:sz w:val="22"/>
                <w:szCs w:val="22"/>
                <w:highlight w:val="none"/>
                <w:lang w:eastAsia="zh-CN" w:bidi="ar"/>
              </w:rPr>
              <w:t>）</w:t>
            </w:r>
            <w:r>
              <w:rPr>
                <w:rFonts w:hint="eastAsia" w:ascii="宋体" w:hAnsi="宋体" w:eastAsia="宋体" w:cs="宋体"/>
                <w:i w:val="0"/>
                <w:color w:val="000000"/>
                <w:kern w:val="0"/>
                <w:sz w:val="22"/>
                <w:szCs w:val="22"/>
                <w:highlight w:val="none"/>
                <w:lang w:val="en-US" w:eastAsia="zh-CN" w:bidi="ar"/>
              </w:rPr>
              <w:t>，通信类</w:t>
            </w:r>
            <w:r>
              <w:rPr>
                <w:rFonts w:hint="default" w:ascii="宋体" w:hAnsi="宋体" w:eastAsia="宋体" w:cs="宋体"/>
                <w:i w:val="0"/>
                <w:color w:val="000000"/>
                <w:kern w:val="0"/>
                <w:sz w:val="22"/>
                <w:szCs w:val="22"/>
                <w:highlight w:val="none"/>
                <w:lang w:eastAsia="zh-CN" w:bidi="ar"/>
              </w:rPr>
              <w:t>（</w:t>
            </w:r>
            <w:r>
              <w:rPr>
                <w:rFonts w:hint="default" w:ascii="宋体" w:hAnsi="宋体" w:eastAsia="宋体" w:cs="宋体"/>
                <w:i w:val="0"/>
                <w:color w:val="000000"/>
                <w:kern w:val="0"/>
                <w:sz w:val="22"/>
                <w:szCs w:val="22"/>
                <w:highlight w:val="none"/>
                <w:lang w:val="en-US" w:eastAsia="zh-CN" w:bidi="ar"/>
              </w:rPr>
              <w:t>5103</w:t>
            </w:r>
            <w:r>
              <w:rPr>
                <w:rFonts w:hint="default" w:ascii="宋体" w:hAnsi="宋体" w:eastAsia="宋体" w:cs="宋体"/>
                <w:i w:val="0"/>
                <w:color w:val="000000"/>
                <w:kern w:val="0"/>
                <w:sz w:val="22"/>
                <w:szCs w:val="22"/>
                <w:highlight w:val="none"/>
                <w:lang w:eastAsia="zh-CN" w:bidi="ar"/>
              </w:rPr>
              <w:t>）</w:t>
            </w:r>
          </w:p>
          <w:p w14:paraId="4EAF29C8">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color w:val="000000"/>
                <w:kern w:val="0"/>
                <w:sz w:val="22"/>
                <w:szCs w:val="22"/>
                <w:highlight w:val="none"/>
                <w:lang w:eastAsia="zh-CN" w:bidi="ar"/>
              </w:rPr>
            </w:pP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7721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394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2"/>
                <w:szCs w:val="22"/>
                <w:highlight w:val="none"/>
              </w:rPr>
            </w:pPr>
            <w:r>
              <w:rPr>
                <w:rFonts w:hint="eastAsia" w:ascii="宋体" w:hAnsi="宋体" w:eastAsia="宋体" w:cs="宋体"/>
                <w:i w:val="0"/>
                <w:color w:val="000000"/>
                <w:kern w:val="0"/>
                <w:sz w:val="22"/>
                <w:szCs w:val="22"/>
                <w:highlight w:val="none"/>
                <w:lang w:val="en-US" w:eastAsia="zh-CN" w:bidi="ar"/>
              </w:rPr>
              <w:t>1.至少具备以下1个条件：</w:t>
            </w:r>
          </w:p>
          <w:p w14:paraId="11E83FB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2"/>
                <w:szCs w:val="22"/>
                <w:highlight w:val="none"/>
              </w:rPr>
            </w:pPr>
            <w:r>
              <w:rPr>
                <w:rFonts w:hint="eastAsia" w:ascii="宋体" w:hAnsi="宋体" w:eastAsia="宋体" w:cs="宋体"/>
                <w:i w:val="0"/>
                <w:color w:val="000000"/>
                <w:kern w:val="0"/>
                <w:sz w:val="22"/>
                <w:szCs w:val="22"/>
                <w:highlight w:val="none"/>
                <w:lang w:val="en-US" w:eastAsia="zh-CN" w:bidi="ar"/>
              </w:rPr>
              <w:t>(1)有2年及以上专业相关企业工作经历；</w:t>
            </w:r>
          </w:p>
          <w:p w14:paraId="1C76EA8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color w:val="000000"/>
                <w:kern w:val="0"/>
                <w:sz w:val="22"/>
                <w:szCs w:val="22"/>
                <w:highlight w:val="none"/>
              </w:rPr>
            </w:pPr>
            <w:r>
              <w:rPr>
                <w:rFonts w:hint="eastAsia" w:ascii="宋体" w:hAnsi="宋体" w:eastAsia="宋体" w:cs="宋体"/>
                <w:i w:val="0"/>
                <w:iCs w:val="0"/>
                <w:color w:val="000000"/>
                <w:kern w:val="0"/>
                <w:sz w:val="21"/>
                <w:szCs w:val="21"/>
                <w:highlight w:val="none"/>
                <w:u w:val="none"/>
                <w:lang w:val="en-US" w:eastAsia="zh-CN" w:bidi="ar"/>
              </w:rPr>
              <w:t>(2)有高级职业资格</w:t>
            </w:r>
            <w:r>
              <w:rPr>
                <w:rFonts w:hint="default" w:ascii="宋体" w:hAnsi="宋体" w:eastAsia="宋体" w:cs="宋体"/>
                <w:i w:val="0"/>
                <w:iCs w:val="0"/>
                <w:color w:val="000000"/>
                <w:kern w:val="0"/>
                <w:sz w:val="21"/>
                <w:szCs w:val="21"/>
                <w:highlight w:val="none"/>
                <w:u w:val="none"/>
                <w:lang w:eastAsia="zh-CN" w:bidi="ar"/>
              </w:rPr>
              <w:t>（技能等级）</w:t>
            </w:r>
            <w:r>
              <w:rPr>
                <w:rFonts w:hint="eastAsia" w:ascii="宋体" w:hAnsi="宋体" w:eastAsia="宋体" w:cs="宋体"/>
                <w:i w:val="0"/>
                <w:iCs w:val="0"/>
                <w:color w:val="000000"/>
                <w:kern w:val="0"/>
                <w:sz w:val="21"/>
                <w:szCs w:val="21"/>
                <w:highlight w:val="none"/>
                <w:u w:val="none"/>
                <w:lang w:val="en-US" w:eastAsia="zh-CN" w:bidi="ar"/>
              </w:rPr>
              <w:t>或高级专业</w:t>
            </w:r>
            <w:r>
              <w:rPr>
                <w:rFonts w:hint="default" w:ascii="宋体" w:hAnsi="宋体" w:eastAsia="宋体" w:cs="宋体"/>
                <w:i w:val="0"/>
                <w:iCs w:val="0"/>
                <w:color w:val="000000"/>
                <w:kern w:val="0"/>
                <w:sz w:val="21"/>
                <w:szCs w:val="21"/>
                <w:highlight w:val="none"/>
                <w:u w:val="none"/>
                <w:lang w:eastAsia="zh-CN" w:bidi="ar"/>
              </w:rPr>
              <w:t>技术职称</w:t>
            </w:r>
            <w:r>
              <w:rPr>
                <w:rFonts w:hint="eastAsia" w:ascii="宋体" w:hAnsi="宋体" w:eastAsia="宋体" w:cs="宋体"/>
                <w:i w:val="0"/>
                <w:iCs w:val="0"/>
                <w:color w:val="000000"/>
                <w:kern w:val="0"/>
                <w:sz w:val="21"/>
                <w:szCs w:val="21"/>
                <w:highlight w:val="none"/>
                <w:u w:val="none"/>
                <w:lang w:val="en-US" w:eastAsia="zh-CN" w:bidi="ar"/>
              </w:rPr>
              <w:t>证书</w:t>
            </w:r>
            <w:r>
              <w:rPr>
                <w:rFonts w:hint="default" w:ascii="宋体" w:hAnsi="宋体" w:eastAsia="宋体" w:cs="宋体"/>
                <w:i w:val="0"/>
                <w:iCs w:val="0"/>
                <w:color w:val="000000"/>
                <w:kern w:val="0"/>
                <w:sz w:val="21"/>
                <w:szCs w:val="21"/>
                <w:highlight w:val="none"/>
                <w:u w:val="none"/>
                <w:lang w:eastAsia="zh-CN" w:bidi="ar"/>
              </w:rPr>
              <w:t>；</w:t>
            </w:r>
          </w:p>
          <w:p w14:paraId="54C13F2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color w:val="000000"/>
                <w:kern w:val="0"/>
                <w:sz w:val="22"/>
                <w:szCs w:val="22"/>
                <w:highlight w:val="none"/>
                <w:lang w:val="en-US" w:eastAsia="zh-CN" w:bidi="ar"/>
              </w:rPr>
              <w:t>(3)本人或指导学生获得过国家级职业技能大赛二等奖及以上奖项</w:t>
            </w:r>
            <w:r>
              <w:rPr>
                <w:rFonts w:hint="default" w:ascii="宋体" w:hAnsi="宋体" w:eastAsia="宋体" w:cs="宋体"/>
                <w:i w:val="0"/>
                <w:iCs w:val="0"/>
                <w:color w:val="000000"/>
                <w:kern w:val="0"/>
                <w:sz w:val="21"/>
                <w:szCs w:val="21"/>
                <w:highlight w:val="none"/>
                <w:u w:val="none"/>
                <w:lang w:eastAsia="zh-CN" w:bidi="ar"/>
              </w:rPr>
              <w:t>（须为人力社保部举办的一类赛事或中国技能大赛）。</w:t>
            </w:r>
          </w:p>
          <w:p w14:paraId="19BE097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default" w:ascii="宋体" w:hAnsi="宋体" w:eastAsia="宋体" w:cs="宋体"/>
                <w:i w:val="0"/>
                <w:iCs w:val="0"/>
                <w:color w:val="000000"/>
                <w:kern w:val="0"/>
                <w:sz w:val="21"/>
                <w:szCs w:val="21"/>
                <w:highlight w:val="none"/>
                <w:u w:val="none"/>
                <w:lang w:eastAsia="zh-CN" w:bidi="ar"/>
              </w:rPr>
              <w:t>2.</w:t>
            </w:r>
            <w:r>
              <w:rPr>
                <w:rFonts w:hint="eastAsia" w:ascii="宋体" w:hAnsi="宋体" w:eastAsia="宋体" w:cs="宋体"/>
                <w:i w:val="0"/>
                <w:color w:val="000000"/>
                <w:kern w:val="0"/>
                <w:sz w:val="21"/>
                <w:szCs w:val="21"/>
                <w:highlight w:val="none"/>
              </w:rPr>
              <w:t>符合温州市C类人才标准及以上</w:t>
            </w:r>
            <w:r>
              <w:rPr>
                <w:rFonts w:hint="default" w:ascii="宋体" w:hAnsi="宋体" w:eastAsia="宋体" w:cs="宋体"/>
                <w:i w:val="0"/>
                <w:color w:val="000000"/>
                <w:kern w:val="0"/>
                <w:sz w:val="21"/>
                <w:szCs w:val="21"/>
                <w:highlight w:val="none"/>
              </w:rPr>
              <w:t>且具有正高职称证书</w:t>
            </w:r>
            <w:r>
              <w:rPr>
                <w:rFonts w:hint="eastAsia" w:ascii="宋体" w:hAnsi="宋体" w:eastAsia="宋体" w:cs="宋体"/>
                <w:i w:val="0"/>
                <w:color w:val="000000"/>
                <w:kern w:val="0"/>
                <w:sz w:val="21"/>
                <w:szCs w:val="21"/>
                <w:highlight w:val="none"/>
              </w:rPr>
              <w:t>，年龄放宽至50周岁,学历</w:t>
            </w:r>
            <w:r>
              <w:rPr>
                <w:rFonts w:hint="default" w:ascii="宋体" w:hAnsi="宋体" w:eastAsia="宋体" w:cs="宋体"/>
                <w:i w:val="0"/>
                <w:color w:val="000000"/>
                <w:kern w:val="0"/>
                <w:sz w:val="21"/>
                <w:szCs w:val="21"/>
                <w:highlight w:val="none"/>
              </w:rPr>
              <w:t>放宽至大专</w:t>
            </w:r>
            <w:r>
              <w:rPr>
                <w:rFonts w:hint="eastAsia" w:ascii="宋体" w:hAnsi="宋体" w:eastAsia="宋体" w:cs="宋体"/>
                <w:i w:val="0"/>
                <w:color w:val="000000"/>
                <w:kern w:val="0"/>
                <w:sz w:val="21"/>
                <w:szCs w:val="21"/>
                <w:highlight w:val="none"/>
              </w:rPr>
              <w:t>。</w:t>
            </w:r>
          </w:p>
          <w:p w14:paraId="016EFCD0">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0"/>
                <w:sz w:val="21"/>
                <w:szCs w:val="21"/>
                <w:highlight w:val="none"/>
                <w:u w:val="none"/>
                <w:lang w:eastAsia="zh-CN" w:bidi="ar"/>
              </w:rPr>
            </w:pPr>
          </w:p>
        </w:tc>
      </w:tr>
      <w:tr w14:paraId="75F2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132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JK0</w:t>
            </w:r>
            <w:r>
              <w:rPr>
                <w:rFonts w:hint="default" w:ascii="宋体" w:hAnsi="宋体" w:eastAsia="宋体" w:cs="宋体"/>
                <w:i w:val="0"/>
                <w:iCs w:val="0"/>
                <w:color w:val="000000"/>
                <w:kern w:val="0"/>
                <w:sz w:val="21"/>
                <w:szCs w:val="21"/>
                <w:highlight w:val="none"/>
                <w:u w:val="none"/>
                <w:lang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827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40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虚拟现实技术应用专任教师</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AD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A9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198</w:t>
            </w:r>
            <w:r>
              <w:rPr>
                <w:rFonts w:hint="default" w:ascii="宋体" w:hAnsi="宋体" w:eastAsia="宋体" w:cs="宋体"/>
                <w:i w:val="0"/>
                <w:iCs w:val="0"/>
                <w:color w:val="000000"/>
                <w:kern w:val="0"/>
                <w:sz w:val="21"/>
                <w:szCs w:val="21"/>
                <w:highlight w:val="none"/>
                <w:u w:val="none"/>
                <w:lang w:eastAsia="zh-CN" w:bidi="ar"/>
              </w:rPr>
              <w:t>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CF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算机科学与技术（0812）、电子信息类（0854）、设计学（1403）、艺术学类（0504）、设计（1357）、艺术学（1301）、设计学（1305）、软件工程类（0835）、电子科学与技术类（0809）、信息与通信工程（0810）、控制科学与工程（0811）</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B6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305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1.能够熟练使用3DMax或maya三维建模软件设计制作三维模型和三维动画，或能够熟练使用Unity或UE5游戏引擎开发虚拟现实相关项目。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2.至少具备以下1个条件：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(1)有2年及以上专业相关企业工作经历；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(2)有高级职业资格或高级专业技术职</w:t>
            </w:r>
            <w:r>
              <w:rPr>
                <w:rFonts w:hint="default" w:ascii="宋体" w:hAnsi="宋体" w:eastAsia="宋体" w:cs="宋体"/>
                <w:i w:val="0"/>
                <w:iCs w:val="0"/>
                <w:color w:val="000000"/>
                <w:kern w:val="0"/>
                <w:sz w:val="21"/>
                <w:szCs w:val="21"/>
                <w:highlight w:val="none"/>
                <w:u w:val="none"/>
                <w:lang w:eastAsia="zh-CN" w:bidi="ar"/>
              </w:rPr>
              <w:t>称</w:t>
            </w:r>
            <w:r>
              <w:rPr>
                <w:rFonts w:hint="eastAsia" w:ascii="宋体" w:hAnsi="宋体" w:eastAsia="宋体" w:cs="宋体"/>
                <w:i w:val="0"/>
                <w:iCs w:val="0"/>
                <w:color w:val="000000"/>
                <w:kern w:val="0"/>
                <w:sz w:val="21"/>
                <w:szCs w:val="21"/>
                <w:highlight w:val="none"/>
                <w:u w:val="none"/>
                <w:lang w:val="en-US" w:eastAsia="zh-CN" w:bidi="ar"/>
              </w:rPr>
              <w:t>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(3)本人或指导学生获得过国家级职业技能大赛二等奖及以上奖项</w:t>
            </w:r>
            <w:r>
              <w:rPr>
                <w:rFonts w:hint="default" w:ascii="宋体" w:hAnsi="宋体" w:eastAsia="宋体" w:cs="宋体"/>
                <w:i w:val="0"/>
                <w:iCs w:val="0"/>
                <w:color w:val="000000"/>
                <w:kern w:val="0"/>
                <w:sz w:val="21"/>
                <w:szCs w:val="21"/>
                <w:highlight w:val="none"/>
                <w:u w:val="none"/>
                <w:lang w:eastAsia="zh-CN" w:bidi="ar"/>
              </w:rPr>
              <w:t>（须为人力社保部举办的一类赛事或中国技能大赛）</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p>
        </w:tc>
      </w:tr>
      <w:tr w14:paraId="17FA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JK0</w:t>
            </w:r>
            <w:r>
              <w:rPr>
                <w:rFonts w:hint="default" w:ascii="宋体" w:hAnsi="宋体" w:eastAsia="宋体" w:cs="宋体"/>
                <w:i w:val="0"/>
                <w:iCs w:val="0"/>
                <w:color w:val="000000"/>
                <w:kern w:val="0"/>
                <w:sz w:val="21"/>
                <w:szCs w:val="21"/>
                <w:highlight w:val="none"/>
                <w:u w:val="none"/>
                <w:lang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580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DE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体育专任教师</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F79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50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198</w:t>
            </w:r>
            <w:r>
              <w:rPr>
                <w:rFonts w:hint="default" w:ascii="宋体" w:hAnsi="宋体" w:eastAsia="宋体" w:cs="宋体"/>
                <w:i w:val="0"/>
                <w:iCs w:val="0"/>
                <w:color w:val="000000"/>
                <w:kern w:val="0"/>
                <w:sz w:val="21"/>
                <w:szCs w:val="21"/>
                <w:highlight w:val="none"/>
                <w:u w:val="none"/>
                <w:lang w:eastAsia="zh-CN" w:bidi="ar"/>
              </w:rPr>
              <w:t>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94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体育学(0403)、体育(0452)</w:t>
            </w:r>
            <w:r>
              <w:rPr>
                <w:rFonts w:hint="default" w:ascii="宋体" w:hAnsi="宋体" w:eastAsia="宋体" w:cs="宋体"/>
                <w:i w:val="0"/>
                <w:iCs w:val="0"/>
                <w:color w:val="000000"/>
                <w:kern w:val="0"/>
                <w:sz w:val="21"/>
                <w:szCs w:val="21"/>
                <w:highlight w:val="none"/>
                <w:u w:val="none"/>
                <w:lang w:eastAsia="zh-CN" w:bidi="ar"/>
              </w:rPr>
              <w:t>、体育学类（0402）</w:t>
            </w:r>
          </w:p>
          <w:p w14:paraId="5A6CA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eastAsia="zh-CN" w:bidi="ar"/>
              </w:rPr>
            </w:pP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C81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35534">
            <w:pPr>
              <w:keepNext w:val="0"/>
              <w:keepLines w:val="0"/>
              <w:widowControl/>
              <w:numPr>
                <w:ilvl w:val="0"/>
                <w:numId w:val="1"/>
              </w:numPr>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具有球类（限乒乓球、排球）一级运动员及以上</w:t>
            </w:r>
            <w:r>
              <w:rPr>
                <w:rFonts w:hint="default" w:ascii="宋体" w:hAnsi="宋体" w:eastAsia="宋体" w:cs="宋体"/>
                <w:i w:val="0"/>
                <w:iCs w:val="0"/>
                <w:color w:val="000000"/>
                <w:kern w:val="0"/>
                <w:sz w:val="21"/>
                <w:szCs w:val="21"/>
                <w:highlight w:val="none"/>
                <w:u w:val="none"/>
                <w:lang w:eastAsia="zh-CN" w:bidi="ar"/>
              </w:rPr>
              <w:t>技术等级证书。本硕专业一致。</w:t>
            </w:r>
          </w:p>
          <w:p w14:paraId="36F63A74">
            <w:pPr>
              <w:keepNext w:val="0"/>
              <w:keepLines w:val="0"/>
              <w:widowControl/>
              <w:numPr>
                <w:ilvl w:val="0"/>
                <w:numId w:val="1"/>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在球类（限乒乓球、排球）项目上获运动健将称号，或在全运会、全国锦标赛、全国学生运动会、全国青年运动会以及中国学生体育联合会主办的全国性大学生最高组别赛事中获得前三名的，学历学位放宽至本科学士</w:t>
            </w:r>
            <w:r>
              <w:rPr>
                <w:rFonts w:hint="default" w:ascii="宋体" w:hAnsi="宋体" w:eastAsia="宋体" w:cs="宋体"/>
                <w:i w:val="0"/>
                <w:iCs w:val="0"/>
                <w:color w:val="000000"/>
                <w:kern w:val="0"/>
                <w:sz w:val="21"/>
                <w:szCs w:val="21"/>
                <w:highlight w:val="none"/>
                <w:u w:val="none"/>
                <w:lang w:eastAsia="zh-CN" w:bidi="ar"/>
              </w:rPr>
              <w:t>。</w:t>
            </w:r>
          </w:p>
          <w:p w14:paraId="46546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EC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53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FD01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BC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辅导员</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5B7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辅导员1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E51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BD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198</w:t>
            </w:r>
            <w:r>
              <w:rPr>
                <w:rFonts w:hint="default" w:ascii="宋体" w:hAnsi="宋体" w:eastAsia="宋体" w:cs="宋体"/>
                <w:i w:val="0"/>
                <w:iCs w:val="0"/>
                <w:color w:val="000000"/>
                <w:kern w:val="0"/>
                <w:sz w:val="21"/>
                <w:szCs w:val="21"/>
                <w:highlight w:val="none"/>
                <w:u w:val="none"/>
                <w:lang w:eastAsia="zh-CN" w:bidi="ar"/>
              </w:rPr>
              <w:t>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345A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default" w:ascii="宋体" w:hAnsi="宋体" w:eastAsia="宋体" w:cs="宋体"/>
                <w:i w:val="0"/>
                <w:iCs w:val="0"/>
                <w:color w:val="000000"/>
                <w:kern w:val="0"/>
                <w:sz w:val="21"/>
                <w:szCs w:val="21"/>
                <w:highlight w:val="none"/>
                <w:u w:val="none"/>
                <w:lang w:eastAsia="zh-CN" w:bidi="ar"/>
              </w:rPr>
              <w:t>机械工程(0802)、仪器科学与技术（0804）、材料科学与工程（0805）、动力工程及工程热物理（0807）、电气工程(0808)、电子科学与技术（0809）、信息与通信工程（0810）、控制科学与工程（0811）、计算机科学与技术（0812）、纺织科学与工程（0821）、轻工技术与工程（0822）、交通运输工程（0823）、软件工程（0835）、网络空间安全（0839）、电子信息（0854）、机械（0855）、交通运输（0861）、法学（0301）、心理学（0402）</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203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5B4D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1.中共党员（含中共预备党员)；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2.担任过校院两级团委、学生会部长、班长、团支部书记及以上学生干部或有一年及以上担任专（兼）职辅导员经历（需由学校学工部门出具证明）；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3.本岗位需入住学生公寓。</w:t>
            </w:r>
          </w:p>
        </w:tc>
      </w:tr>
      <w:tr w14:paraId="2EC5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28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FD02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D8E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辅导员</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5F9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辅导员2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F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42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198</w:t>
            </w:r>
            <w:r>
              <w:rPr>
                <w:rFonts w:hint="default" w:ascii="宋体" w:hAnsi="宋体" w:eastAsia="宋体" w:cs="宋体"/>
                <w:i w:val="0"/>
                <w:iCs w:val="0"/>
                <w:color w:val="000000"/>
                <w:kern w:val="0"/>
                <w:sz w:val="21"/>
                <w:szCs w:val="21"/>
                <w:highlight w:val="none"/>
                <w:u w:val="none"/>
                <w:lang w:eastAsia="zh-CN" w:bidi="ar"/>
              </w:rPr>
              <w:t>6</w:t>
            </w:r>
            <w:r>
              <w:rPr>
                <w:rFonts w:hint="eastAsia" w:ascii="宋体" w:hAnsi="宋体" w:eastAsia="宋体" w:cs="宋体"/>
                <w:i w:val="0"/>
                <w:iCs w:val="0"/>
                <w:color w:val="000000"/>
                <w:kern w:val="0"/>
                <w:sz w:val="21"/>
                <w:szCs w:val="21"/>
                <w:highlight w:val="none"/>
                <w:u w:val="none"/>
                <w:lang w:val="en-US" w:eastAsia="zh-CN" w:bidi="ar"/>
              </w:rPr>
              <w:t>年</w:t>
            </w:r>
            <w:r>
              <w:rPr>
                <w:rFonts w:hint="default" w:ascii="宋体" w:hAnsi="宋体" w:eastAsia="宋体" w:cs="宋体"/>
                <w:i w:val="0"/>
                <w:iCs w:val="0"/>
                <w:color w:val="000000"/>
                <w:kern w:val="0"/>
                <w:sz w:val="21"/>
                <w:szCs w:val="21"/>
                <w:highlight w:val="none"/>
                <w:u w:val="none"/>
                <w:lang w:eastAsia="zh-CN" w:bidi="ar"/>
              </w:rPr>
              <w:t>11</w:t>
            </w:r>
            <w:r>
              <w:rPr>
                <w:rFonts w:hint="eastAsia" w:ascii="宋体" w:hAnsi="宋体" w:eastAsia="宋体" w:cs="宋体"/>
                <w:i w:val="0"/>
                <w:iCs w:val="0"/>
                <w:color w:val="000000"/>
                <w:kern w:val="0"/>
                <w:sz w:val="21"/>
                <w:szCs w:val="21"/>
                <w:highlight w:val="none"/>
                <w:u w:val="none"/>
                <w:lang w:val="en-US" w:eastAsia="zh-CN" w:bidi="ar"/>
              </w:rPr>
              <w:t>月</w:t>
            </w:r>
            <w:r>
              <w:rPr>
                <w:rFonts w:hint="default" w:ascii="宋体" w:hAnsi="宋体" w:eastAsia="宋体" w:cs="宋体"/>
                <w:i w:val="0"/>
                <w:iCs w:val="0"/>
                <w:color w:val="000000"/>
                <w:kern w:val="0"/>
                <w:sz w:val="21"/>
                <w:szCs w:val="21"/>
                <w:highlight w:val="none"/>
                <w:u w:val="none"/>
                <w:lang w:eastAsia="zh-CN" w:bidi="ar"/>
              </w:rPr>
              <w:t>27</w:t>
            </w:r>
            <w:r>
              <w:rPr>
                <w:rFonts w:hint="eastAsia" w:ascii="宋体" w:hAnsi="宋体" w:eastAsia="宋体" w:cs="宋体"/>
                <w:i w:val="0"/>
                <w:iCs w:val="0"/>
                <w:color w:val="000000"/>
                <w:kern w:val="0"/>
                <w:sz w:val="21"/>
                <w:szCs w:val="21"/>
                <w:highlight w:val="none"/>
                <w:u w:val="none"/>
                <w:lang w:val="en-US" w:eastAsia="zh-CN" w:bidi="ar"/>
              </w:rPr>
              <w:t>日以后出生</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D1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不限</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059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硕士研究生及以上</w:t>
            </w:r>
          </w:p>
        </w:tc>
        <w:tc>
          <w:tcPr>
            <w:tcW w:w="3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CF7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1.中共党员（含中共预备党员)；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2.担任过校院两级团委、学生会部长、班长、团支部书记及以上学生干部或有一年及以上担任专（兼）职辅导员经历（需由学校学工部门出具证明）；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3.本岗位计划入住男生公寓，要求男性。</w:t>
            </w:r>
          </w:p>
        </w:tc>
      </w:tr>
    </w:tbl>
    <w:p w14:paraId="5789595A">
      <w:pPr>
        <w:pStyle w:val="6"/>
        <w:jc w:val="both"/>
        <w:rPr>
          <w:color w:val="000000"/>
          <w:sz w:val="22"/>
          <w:szCs w:val="22"/>
          <w:highlight w:val="none"/>
        </w:rPr>
        <w:sectPr>
          <w:footerReference r:id="rId3" w:type="default"/>
          <w:pgSz w:w="16838" w:h="11906" w:orient="landscape"/>
          <w:pgMar w:top="1588" w:right="2098" w:bottom="1474" w:left="1985" w:header="851" w:footer="992" w:gutter="0"/>
          <w:pgNumType w:fmt="numberInDash"/>
          <w:cols w:space="720" w:num="1"/>
          <w:titlePg/>
          <w:docGrid w:type="lines" w:linePitch="312" w:charSpace="0"/>
        </w:sectPr>
      </w:pPr>
    </w:p>
    <w:p w14:paraId="338ED47F">
      <w:pPr>
        <w:jc w:val="both"/>
        <w:rPr>
          <w:rFonts w:asciiTheme="minorEastAsia" w:hAnsiTheme="minorEastAsia"/>
          <w:b w:val="0"/>
          <w:bCs/>
          <w:color w:val="000000"/>
          <w:sz w:val="28"/>
          <w:szCs w:val="28"/>
          <w:highlight w:val="none"/>
          <w:lang w:eastAsia="zh-CN"/>
        </w:rPr>
      </w:pPr>
    </w:p>
    <w:sectPr>
      <w:headerReference r:id="rId4" w:type="default"/>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AAF3">
    <w:pPr>
      <w:pStyle w:val="7"/>
      <w:ind w:right="220" w:rightChars="10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11 -</w:t>
    </w:r>
    <w:r>
      <w:rPr>
        <w:rFonts w:ascii="Times New Roman" w:hAnsi="Times New Roman" w:cs="Times New Roman"/>
        <w:sz w:val="28"/>
        <w:szCs w:val="28"/>
      </w:rPr>
      <w:fldChar w:fldCharType="end"/>
    </w:r>
  </w:p>
  <w:p w14:paraId="233ACDCD">
    <w:pPr>
      <w:pStyle w:val="7"/>
      <w:ind w:right="220" w:rightChars="100"/>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592351"/>
      <w:docPartObj>
        <w:docPartGallery w:val="autotext"/>
      </w:docPartObj>
    </w:sdtPr>
    <w:sdtContent>
      <w:p w14:paraId="142B8B4E">
        <w:pPr>
          <w:pStyle w:val="7"/>
          <w:jc w:val="center"/>
        </w:pPr>
        <w:r>
          <w:fldChar w:fldCharType="begin"/>
        </w:r>
        <w:r>
          <w:instrText xml:space="preserve">PAGE   \* MERGEFORMAT</w:instrText>
        </w:r>
        <w:r>
          <w:fldChar w:fldCharType="separate"/>
        </w:r>
        <w:r>
          <w:rPr>
            <w:lang w:val="zh-CN"/>
          </w:rPr>
          <w:t>50</w:t>
        </w:r>
        <w:r>
          <w:fldChar w:fldCharType="end"/>
        </w:r>
      </w:p>
    </w:sdtContent>
  </w:sdt>
  <w:p w14:paraId="3E31B06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7B3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5C1"/>
    <w:multiLevelType w:val="singleLevel"/>
    <w:tmpl w:val="FDFEC5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68"/>
    <w:rsid w:val="00004833"/>
    <w:rsid w:val="0001209B"/>
    <w:rsid w:val="000166C5"/>
    <w:rsid w:val="000302CE"/>
    <w:rsid w:val="00057EED"/>
    <w:rsid w:val="00060BED"/>
    <w:rsid w:val="00076EC2"/>
    <w:rsid w:val="000C0468"/>
    <w:rsid w:val="000E51B1"/>
    <w:rsid w:val="0014083B"/>
    <w:rsid w:val="00150055"/>
    <w:rsid w:val="001750CA"/>
    <w:rsid w:val="001B5D9C"/>
    <w:rsid w:val="001C4189"/>
    <w:rsid w:val="001D656C"/>
    <w:rsid w:val="002170D1"/>
    <w:rsid w:val="0022169F"/>
    <w:rsid w:val="002453F8"/>
    <w:rsid w:val="002618F3"/>
    <w:rsid w:val="00270C0A"/>
    <w:rsid w:val="0027390C"/>
    <w:rsid w:val="00276B0F"/>
    <w:rsid w:val="00283A88"/>
    <w:rsid w:val="00296D8A"/>
    <w:rsid w:val="002A2455"/>
    <w:rsid w:val="002A6C30"/>
    <w:rsid w:val="002B502C"/>
    <w:rsid w:val="002C1AD6"/>
    <w:rsid w:val="002F451F"/>
    <w:rsid w:val="003061E1"/>
    <w:rsid w:val="00306CC5"/>
    <w:rsid w:val="00341F60"/>
    <w:rsid w:val="003549FF"/>
    <w:rsid w:val="00366012"/>
    <w:rsid w:val="003761EA"/>
    <w:rsid w:val="003830ED"/>
    <w:rsid w:val="003B75A0"/>
    <w:rsid w:val="003F62EA"/>
    <w:rsid w:val="004069B4"/>
    <w:rsid w:val="00442599"/>
    <w:rsid w:val="00444880"/>
    <w:rsid w:val="00447E25"/>
    <w:rsid w:val="00460906"/>
    <w:rsid w:val="004642C1"/>
    <w:rsid w:val="004A74A4"/>
    <w:rsid w:val="004C009D"/>
    <w:rsid w:val="004D6120"/>
    <w:rsid w:val="004E3484"/>
    <w:rsid w:val="0051580F"/>
    <w:rsid w:val="00520109"/>
    <w:rsid w:val="005330F5"/>
    <w:rsid w:val="005426AA"/>
    <w:rsid w:val="005752B6"/>
    <w:rsid w:val="00584E93"/>
    <w:rsid w:val="00585ED0"/>
    <w:rsid w:val="005905B8"/>
    <w:rsid w:val="005A0930"/>
    <w:rsid w:val="005A1CA5"/>
    <w:rsid w:val="005E2B23"/>
    <w:rsid w:val="005E60E1"/>
    <w:rsid w:val="005F3B44"/>
    <w:rsid w:val="005F67F3"/>
    <w:rsid w:val="00633B2F"/>
    <w:rsid w:val="006437D1"/>
    <w:rsid w:val="006527B3"/>
    <w:rsid w:val="0065302F"/>
    <w:rsid w:val="0066121A"/>
    <w:rsid w:val="006627A1"/>
    <w:rsid w:val="00662F58"/>
    <w:rsid w:val="00664F0A"/>
    <w:rsid w:val="00670CA0"/>
    <w:rsid w:val="00695FD0"/>
    <w:rsid w:val="006B0BE1"/>
    <w:rsid w:val="006B521C"/>
    <w:rsid w:val="006D0232"/>
    <w:rsid w:val="006F54D5"/>
    <w:rsid w:val="00713380"/>
    <w:rsid w:val="00731B4D"/>
    <w:rsid w:val="007644D3"/>
    <w:rsid w:val="00782EDF"/>
    <w:rsid w:val="007867D2"/>
    <w:rsid w:val="007F6258"/>
    <w:rsid w:val="00801B9A"/>
    <w:rsid w:val="00807269"/>
    <w:rsid w:val="00812328"/>
    <w:rsid w:val="008414F1"/>
    <w:rsid w:val="00891646"/>
    <w:rsid w:val="008A6A35"/>
    <w:rsid w:val="008A702D"/>
    <w:rsid w:val="008C5B38"/>
    <w:rsid w:val="008E7F39"/>
    <w:rsid w:val="008F2E97"/>
    <w:rsid w:val="00941206"/>
    <w:rsid w:val="009970DA"/>
    <w:rsid w:val="009A7CA2"/>
    <w:rsid w:val="009B1019"/>
    <w:rsid w:val="009B42B7"/>
    <w:rsid w:val="00A0762D"/>
    <w:rsid w:val="00A23922"/>
    <w:rsid w:val="00A31AC6"/>
    <w:rsid w:val="00A41AC8"/>
    <w:rsid w:val="00A428E5"/>
    <w:rsid w:val="00A43399"/>
    <w:rsid w:val="00A57D12"/>
    <w:rsid w:val="00A6522C"/>
    <w:rsid w:val="00A65E6C"/>
    <w:rsid w:val="00A70A9E"/>
    <w:rsid w:val="00A87770"/>
    <w:rsid w:val="00A942ED"/>
    <w:rsid w:val="00AC66CF"/>
    <w:rsid w:val="00AD70FB"/>
    <w:rsid w:val="00B41323"/>
    <w:rsid w:val="00B53905"/>
    <w:rsid w:val="00B57C86"/>
    <w:rsid w:val="00B955B0"/>
    <w:rsid w:val="00BC5951"/>
    <w:rsid w:val="00BC630F"/>
    <w:rsid w:val="00BD3650"/>
    <w:rsid w:val="00BE556E"/>
    <w:rsid w:val="00C020F4"/>
    <w:rsid w:val="00C213FC"/>
    <w:rsid w:val="00C406CB"/>
    <w:rsid w:val="00C47FB0"/>
    <w:rsid w:val="00C65E81"/>
    <w:rsid w:val="00CB5B3A"/>
    <w:rsid w:val="00CC6FB1"/>
    <w:rsid w:val="00CF0C94"/>
    <w:rsid w:val="00D15DC7"/>
    <w:rsid w:val="00D24B79"/>
    <w:rsid w:val="00D27398"/>
    <w:rsid w:val="00D31044"/>
    <w:rsid w:val="00D447C5"/>
    <w:rsid w:val="00D62609"/>
    <w:rsid w:val="00D74383"/>
    <w:rsid w:val="00D85992"/>
    <w:rsid w:val="00D95E0B"/>
    <w:rsid w:val="00DA0302"/>
    <w:rsid w:val="00DA299D"/>
    <w:rsid w:val="00DB4B92"/>
    <w:rsid w:val="00DB7735"/>
    <w:rsid w:val="00DC2A70"/>
    <w:rsid w:val="00DC6C82"/>
    <w:rsid w:val="00DD0C02"/>
    <w:rsid w:val="00DD5400"/>
    <w:rsid w:val="00DF55F0"/>
    <w:rsid w:val="00E1629C"/>
    <w:rsid w:val="00E24AD0"/>
    <w:rsid w:val="00E37D56"/>
    <w:rsid w:val="00E42889"/>
    <w:rsid w:val="00E633A2"/>
    <w:rsid w:val="00E752BA"/>
    <w:rsid w:val="00E75965"/>
    <w:rsid w:val="00E83ADF"/>
    <w:rsid w:val="00EA1F1C"/>
    <w:rsid w:val="00EA6AD3"/>
    <w:rsid w:val="00F078A8"/>
    <w:rsid w:val="00F32DF5"/>
    <w:rsid w:val="00FD3874"/>
    <w:rsid w:val="02464F5C"/>
    <w:rsid w:val="02DD1A2B"/>
    <w:rsid w:val="041865AD"/>
    <w:rsid w:val="05234F4D"/>
    <w:rsid w:val="05B747B5"/>
    <w:rsid w:val="07542753"/>
    <w:rsid w:val="09317E9F"/>
    <w:rsid w:val="0C213A3B"/>
    <w:rsid w:val="0CF827D4"/>
    <w:rsid w:val="0E411871"/>
    <w:rsid w:val="0F061461"/>
    <w:rsid w:val="0FB82358"/>
    <w:rsid w:val="103A5136"/>
    <w:rsid w:val="10EFD93F"/>
    <w:rsid w:val="12BE53D5"/>
    <w:rsid w:val="12DA2125"/>
    <w:rsid w:val="133C4603"/>
    <w:rsid w:val="1542589A"/>
    <w:rsid w:val="194F691E"/>
    <w:rsid w:val="19D84FCE"/>
    <w:rsid w:val="1A040538"/>
    <w:rsid w:val="1AF04E8D"/>
    <w:rsid w:val="1B7451B0"/>
    <w:rsid w:val="1E8754C7"/>
    <w:rsid w:val="1FDF734B"/>
    <w:rsid w:val="1FEB2E44"/>
    <w:rsid w:val="1FFFB154"/>
    <w:rsid w:val="223E5742"/>
    <w:rsid w:val="22ED2663"/>
    <w:rsid w:val="262A13F0"/>
    <w:rsid w:val="27253D22"/>
    <w:rsid w:val="27934430"/>
    <w:rsid w:val="27DF23FB"/>
    <w:rsid w:val="282467FF"/>
    <w:rsid w:val="29DD0089"/>
    <w:rsid w:val="2AFD1D3E"/>
    <w:rsid w:val="2B9D683D"/>
    <w:rsid w:val="2C3960E1"/>
    <w:rsid w:val="2DB953C0"/>
    <w:rsid w:val="2DBF1B61"/>
    <w:rsid w:val="2DEC702C"/>
    <w:rsid w:val="2E366DE0"/>
    <w:rsid w:val="2EFE6F0C"/>
    <w:rsid w:val="2F2D4B5F"/>
    <w:rsid w:val="2FB7C3F3"/>
    <w:rsid w:val="2FDBDF55"/>
    <w:rsid w:val="30951E5C"/>
    <w:rsid w:val="31CF4AB1"/>
    <w:rsid w:val="322A7DBD"/>
    <w:rsid w:val="322B346E"/>
    <w:rsid w:val="33D15B54"/>
    <w:rsid w:val="34AF6494"/>
    <w:rsid w:val="34C47C97"/>
    <w:rsid w:val="35142B6C"/>
    <w:rsid w:val="356E2833"/>
    <w:rsid w:val="357C0AE3"/>
    <w:rsid w:val="35F2B77B"/>
    <w:rsid w:val="36702107"/>
    <w:rsid w:val="36C050C6"/>
    <w:rsid w:val="36F7928F"/>
    <w:rsid w:val="37F31D9E"/>
    <w:rsid w:val="38DB3BF4"/>
    <w:rsid w:val="3A0F59AF"/>
    <w:rsid w:val="3A51398C"/>
    <w:rsid w:val="3AF9DA4C"/>
    <w:rsid w:val="3BDF6948"/>
    <w:rsid w:val="3C7E7E64"/>
    <w:rsid w:val="3E4B53EF"/>
    <w:rsid w:val="3FFF427C"/>
    <w:rsid w:val="403A5FB2"/>
    <w:rsid w:val="40722B73"/>
    <w:rsid w:val="416C4502"/>
    <w:rsid w:val="47572C9F"/>
    <w:rsid w:val="47743CD8"/>
    <w:rsid w:val="47FC3E67"/>
    <w:rsid w:val="4AAA17BF"/>
    <w:rsid w:val="4AEFE2CB"/>
    <w:rsid w:val="4BBB7ECB"/>
    <w:rsid w:val="4DF46871"/>
    <w:rsid w:val="4E7F3B44"/>
    <w:rsid w:val="4E8011B5"/>
    <w:rsid w:val="4EF72012"/>
    <w:rsid w:val="4F1D2EE1"/>
    <w:rsid w:val="4FFF76ED"/>
    <w:rsid w:val="50D2381E"/>
    <w:rsid w:val="50EB3BD0"/>
    <w:rsid w:val="510559A1"/>
    <w:rsid w:val="51DD06CC"/>
    <w:rsid w:val="52003808"/>
    <w:rsid w:val="52657C18"/>
    <w:rsid w:val="52AB037B"/>
    <w:rsid w:val="53D67A13"/>
    <w:rsid w:val="547E211F"/>
    <w:rsid w:val="54877CE0"/>
    <w:rsid w:val="551A3EF8"/>
    <w:rsid w:val="55D32512"/>
    <w:rsid w:val="56B43E4C"/>
    <w:rsid w:val="57710F2A"/>
    <w:rsid w:val="59723DF0"/>
    <w:rsid w:val="5A22286F"/>
    <w:rsid w:val="5AB220C6"/>
    <w:rsid w:val="5B386973"/>
    <w:rsid w:val="5B3DEA7A"/>
    <w:rsid w:val="5BB7B280"/>
    <w:rsid w:val="5C675660"/>
    <w:rsid w:val="5D5760EE"/>
    <w:rsid w:val="5D5F1BB4"/>
    <w:rsid w:val="5DDC78FC"/>
    <w:rsid w:val="5DDE7148"/>
    <w:rsid w:val="5DFF3590"/>
    <w:rsid w:val="5E4C19C5"/>
    <w:rsid w:val="5F7B1047"/>
    <w:rsid w:val="5FBF0F0E"/>
    <w:rsid w:val="5FCA4C64"/>
    <w:rsid w:val="5FEB38F9"/>
    <w:rsid w:val="5FF76884"/>
    <w:rsid w:val="5FFED48F"/>
    <w:rsid w:val="61E82EA1"/>
    <w:rsid w:val="65D827D6"/>
    <w:rsid w:val="6A0E36C1"/>
    <w:rsid w:val="6A7869A7"/>
    <w:rsid w:val="6AFE1EA9"/>
    <w:rsid w:val="6B2269FA"/>
    <w:rsid w:val="6C03792D"/>
    <w:rsid w:val="6D8E99D8"/>
    <w:rsid w:val="6DF40E20"/>
    <w:rsid w:val="6DF5473D"/>
    <w:rsid w:val="6E1673E4"/>
    <w:rsid w:val="6E2F3BBB"/>
    <w:rsid w:val="6F74F6E3"/>
    <w:rsid w:val="6F7F4043"/>
    <w:rsid w:val="6FEF1A82"/>
    <w:rsid w:val="6FFED290"/>
    <w:rsid w:val="6FFF3BB0"/>
    <w:rsid w:val="6FFFED4A"/>
    <w:rsid w:val="71A37572"/>
    <w:rsid w:val="738E71A4"/>
    <w:rsid w:val="73FB29A1"/>
    <w:rsid w:val="73FBD72B"/>
    <w:rsid w:val="740A69CF"/>
    <w:rsid w:val="744B6CBA"/>
    <w:rsid w:val="74BE6983"/>
    <w:rsid w:val="74DF7CB1"/>
    <w:rsid w:val="76FFC1FB"/>
    <w:rsid w:val="77C6BE25"/>
    <w:rsid w:val="78006D3F"/>
    <w:rsid w:val="78245629"/>
    <w:rsid w:val="78583BAD"/>
    <w:rsid w:val="78BDC712"/>
    <w:rsid w:val="791F87E1"/>
    <w:rsid w:val="797B75B8"/>
    <w:rsid w:val="798D5B25"/>
    <w:rsid w:val="799A44B5"/>
    <w:rsid w:val="79EFE810"/>
    <w:rsid w:val="7A7F161E"/>
    <w:rsid w:val="7AAF1875"/>
    <w:rsid w:val="7B74A6B0"/>
    <w:rsid w:val="7BB03DEB"/>
    <w:rsid w:val="7BB27C53"/>
    <w:rsid w:val="7BBD47ED"/>
    <w:rsid w:val="7BD9A759"/>
    <w:rsid w:val="7BE5C2B0"/>
    <w:rsid w:val="7BFFC0C1"/>
    <w:rsid w:val="7C2F26EB"/>
    <w:rsid w:val="7C8A5F09"/>
    <w:rsid w:val="7D1F37BA"/>
    <w:rsid w:val="7DBF5136"/>
    <w:rsid w:val="7DF62F87"/>
    <w:rsid w:val="7DFF5312"/>
    <w:rsid w:val="7DFF6A9C"/>
    <w:rsid w:val="7ED31DDB"/>
    <w:rsid w:val="7EDCCCF3"/>
    <w:rsid w:val="7EEBEB9F"/>
    <w:rsid w:val="7EFBCC48"/>
    <w:rsid w:val="7EFDB9BA"/>
    <w:rsid w:val="7FBDFF44"/>
    <w:rsid w:val="7FECDD29"/>
    <w:rsid w:val="7FF744EA"/>
    <w:rsid w:val="7FFC6487"/>
    <w:rsid w:val="7FFD6402"/>
    <w:rsid w:val="7FFE0161"/>
    <w:rsid w:val="7FFE308E"/>
    <w:rsid w:val="8B7F447A"/>
    <w:rsid w:val="8EBE2DCF"/>
    <w:rsid w:val="9B7F7E3C"/>
    <w:rsid w:val="9FF3AFBF"/>
    <w:rsid w:val="9FFDEFF2"/>
    <w:rsid w:val="A3AF0A75"/>
    <w:rsid w:val="AAFFBBA0"/>
    <w:rsid w:val="B9F9B2F1"/>
    <w:rsid w:val="BD9FDEF5"/>
    <w:rsid w:val="BF770DC2"/>
    <w:rsid w:val="BFEDB4F2"/>
    <w:rsid w:val="BFF778C2"/>
    <w:rsid w:val="BFFD7B01"/>
    <w:rsid w:val="C6BD9673"/>
    <w:rsid w:val="CFBF6C91"/>
    <w:rsid w:val="D2FDEC5B"/>
    <w:rsid w:val="D2FFF2CE"/>
    <w:rsid w:val="D35B7A5E"/>
    <w:rsid w:val="D51FCAEE"/>
    <w:rsid w:val="D77874E7"/>
    <w:rsid w:val="D7DB3F94"/>
    <w:rsid w:val="D7FFA51B"/>
    <w:rsid w:val="DAA515AF"/>
    <w:rsid w:val="DBF3AEBB"/>
    <w:rsid w:val="DCB5D5B2"/>
    <w:rsid w:val="DCF51692"/>
    <w:rsid w:val="DDB6B989"/>
    <w:rsid w:val="DF79B797"/>
    <w:rsid w:val="DFEE9BE2"/>
    <w:rsid w:val="DFF779E4"/>
    <w:rsid w:val="DFFD26B6"/>
    <w:rsid w:val="E06FC554"/>
    <w:rsid w:val="E3FFA63F"/>
    <w:rsid w:val="E6FD7123"/>
    <w:rsid w:val="E7BD3646"/>
    <w:rsid w:val="E9FDEB00"/>
    <w:rsid w:val="EA7BF25B"/>
    <w:rsid w:val="EBFE2FFE"/>
    <w:rsid w:val="EE1E06D1"/>
    <w:rsid w:val="EE7F2CFA"/>
    <w:rsid w:val="EF7F32EF"/>
    <w:rsid w:val="EF8D45BD"/>
    <w:rsid w:val="EFCBE778"/>
    <w:rsid w:val="EFE71FA0"/>
    <w:rsid w:val="F5DF7530"/>
    <w:rsid w:val="F6E5E955"/>
    <w:rsid w:val="F7BBD1DD"/>
    <w:rsid w:val="F7D72210"/>
    <w:rsid w:val="F7DF743E"/>
    <w:rsid w:val="F7FF1EA3"/>
    <w:rsid w:val="F9BF7C97"/>
    <w:rsid w:val="FAF7989A"/>
    <w:rsid w:val="FB3FC8E9"/>
    <w:rsid w:val="FB7B8E30"/>
    <w:rsid w:val="FBBB881A"/>
    <w:rsid w:val="FBF55D34"/>
    <w:rsid w:val="FBFB4932"/>
    <w:rsid w:val="FBFFBA30"/>
    <w:rsid w:val="FBFFC423"/>
    <w:rsid w:val="FC670749"/>
    <w:rsid w:val="FCDD4462"/>
    <w:rsid w:val="FDBB964E"/>
    <w:rsid w:val="FDBEE19C"/>
    <w:rsid w:val="FE67FDA8"/>
    <w:rsid w:val="FF53647A"/>
    <w:rsid w:val="FF5FE777"/>
    <w:rsid w:val="FF6F7341"/>
    <w:rsid w:val="FF7D6BA4"/>
    <w:rsid w:val="FF7E39DA"/>
    <w:rsid w:val="FF7F605D"/>
    <w:rsid w:val="FF9C7112"/>
    <w:rsid w:val="FFA6A7EE"/>
    <w:rsid w:val="FFDB2000"/>
    <w:rsid w:val="FFE323BB"/>
    <w:rsid w:val="FFE78329"/>
    <w:rsid w:val="FFEB9148"/>
    <w:rsid w:val="FFEFA13B"/>
    <w:rsid w:val="FFF703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微软雅黑" w:hAnsi="微软雅黑" w:eastAsia="微软雅黑"/>
      <w:b/>
      <w:bCs/>
      <w:sz w:val="44"/>
      <w:szCs w:val="44"/>
    </w:rPr>
  </w:style>
  <w:style w:type="paragraph" w:styleId="3">
    <w:name w:val="heading 2"/>
    <w:basedOn w:val="1"/>
    <w:next w:val="1"/>
    <w:qFormat/>
    <w:uiPriority w:val="1"/>
    <w:pPr>
      <w:ind w:left="840"/>
      <w:outlineLvl w:val="1"/>
    </w:pPr>
    <w:rPr>
      <w:rFonts w:ascii="仿宋_GB2312" w:hAnsi="仿宋_GB2312" w:eastAsia="仿宋_GB2312"/>
      <w:b/>
      <w:bCs/>
      <w:sz w:val="36"/>
      <w:szCs w:val="36"/>
    </w:rPr>
  </w:style>
  <w:style w:type="paragraph" w:styleId="4">
    <w:name w:val="heading 3"/>
    <w:basedOn w:val="1"/>
    <w:next w:val="1"/>
    <w:qFormat/>
    <w:uiPriority w:val="1"/>
    <w:pPr>
      <w:ind w:left="758"/>
      <w:outlineLvl w:val="2"/>
    </w:pPr>
    <w:rPr>
      <w:rFonts w:ascii="微软雅黑" w:hAnsi="微软雅黑" w:eastAsia="微软雅黑"/>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pPr>
      <w:spacing w:before="1"/>
      <w:ind w:left="104"/>
    </w:pPr>
    <w:rPr>
      <w:rFonts w:ascii="仿宋_GB2312" w:hAnsi="仿宋_GB2312" w:eastAsia="仿宋_GB2312"/>
      <w:sz w:val="32"/>
      <w:szCs w:val="32"/>
    </w:rPr>
  </w:style>
  <w:style w:type="paragraph" w:styleId="6">
    <w:name w:val="Balloon Text"/>
    <w:basedOn w:val="1"/>
    <w:link w:val="21"/>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257"/>
      <w:ind w:left="816"/>
    </w:pPr>
    <w:rPr>
      <w:rFonts w:ascii="黑体" w:hAnsi="黑体" w:eastAsia="黑体"/>
      <w:sz w:val="28"/>
      <w:szCs w:val="2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spacing w:before="100" w:beforeAutospacing="1" w:after="100" w:afterAutospacing="1"/>
    </w:pPr>
    <w:rPr>
      <w:rFonts w:ascii="Times New Roman" w:hAnsi="Times New Roman" w:eastAsia="宋体" w:cs="Times New Roman"/>
      <w:sz w:val="24"/>
      <w:lang w:eastAsia="zh-CN"/>
    </w:rPr>
  </w:style>
  <w:style w:type="table" w:styleId="13">
    <w:name w:val="Table Grid"/>
    <w:basedOn w:val="12"/>
    <w:qFormat/>
    <w:uiPriority w:val="59"/>
    <w:pPr>
      <w:widowControl/>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34"/>
  </w:style>
  <w:style w:type="paragraph" w:customStyle="1" w:styleId="20">
    <w:name w:val="Table Paragraph"/>
    <w:basedOn w:val="1"/>
    <w:qFormat/>
    <w:uiPriority w:val="1"/>
  </w:style>
  <w:style w:type="character" w:customStyle="1" w:styleId="21">
    <w:name w:val="批注框文本 Char"/>
    <w:basedOn w:val="14"/>
    <w:link w:val="6"/>
    <w:semiHidden/>
    <w:qFormat/>
    <w:uiPriority w:val="99"/>
    <w:rPr>
      <w:sz w:val="18"/>
      <w:szCs w:val="18"/>
    </w:rPr>
  </w:style>
  <w:style w:type="character" w:customStyle="1" w:styleId="22">
    <w:name w:val="页眉 Char"/>
    <w:basedOn w:val="14"/>
    <w:link w:val="8"/>
    <w:qFormat/>
    <w:uiPriority w:val="0"/>
    <w:rPr>
      <w:sz w:val="18"/>
      <w:szCs w:val="18"/>
    </w:rPr>
  </w:style>
  <w:style w:type="character" w:customStyle="1" w:styleId="23">
    <w:name w:val="页脚 Char"/>
    <w:basedOn w:val="14"/>
    <w:link w:val="7"/>
    <w:qFormat/>
    <w:uiPriority w:val="99"/>
    <w:rPr>
      <w:sz w:val="18"/>
      <w:szCs w:val="18"/>
    </w:rPr>
  </w:style>
  <w:style w:type="paragraph" w:customStyle="1" w:styleId="24">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en-US" w:bidi="ar-SA"/>
    </w:rPr>
  </w:style>
  <w:style w:type="paragraph" w:customStyle="1" w:styleId="25">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color w:val="376092" w:themeColor="accent1" w:themeShade="BF"/>
      <w:sz w:val="28"/>
      <w:szCs w:val="28"/>
      <w:lang w:eastAsia="zh-CN"/>
    </w:rPr>
  </w:style>
  <w:style w:type="character" w:customStyle="1" w:styleId="26">
    <w:name w:val="font11"/>
    <w:basedOn w:val="14"/>
    <w:qFormat/>
    <w:uiPriority w:val="0"/>
    <w:rPr>
      <w:rFonts w:hint="eastAsia" w:ascii="宋体" w:hAnsi="宋体" w:eastAsia="宋体" w:cs="宋体"/>
      <w:b/>
      <w:bCs/>
      <w:color w:val="000000"/>
      <w:sz w:val="28"/>
      <w:szCs w:val="28"/>
      <w:u w:val="none"/>
    </w:rPr>
  </w:style>
  <w:style w:type="character" w:customStyle="1" w:styleId="27">
    <w:name w:val="font21"/>
    <w:basedOn w:val="14"/>
    <w:qFormat/>
    <w:uiPriority w:val="0"/>
    <w:rPr>
      <w:rFonts w:hint="eastAsia" w:ascii="宋体" w:hAnsi="宋体" w:eastAsia="宋体" w:cs="宋体"/>
      <w:color w:val="000000"/>
      <w:sz w:val="28"/>
      <w:szCs w:val="28"/>
      <w:u w:val="none"/>
    </w:rPr>
  </w:style>
  <w:style w:type="character" w:customStyle="1" w:styleId="28">
    <w:name w:val="font51"/>
    <w:basedOn w:val="14"/>
    <w:qFormat/>
    <w:uiPriority w:val="0"/>
    <w:rPr>
      <w:rFonts w:hint="eastAsia" w:ascii="宋体" w:hAnsi="宋体" w:eastAsia="宋体" w:cs="宋体"/>
      <w:color w:val="000000"/>
      <w:sz w:val="28"/>
      <w:szCs w:val="28"/>
      <w:u w:val="none"/>
    </w:rPr>
  </w:style>
  <w:style w:type="character" w:customStyle="1" w:styleId="29">
    <w:name w:val="font31"/>
    <w:basedOn w:val="14"/>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5</Pages>
  <Words>4949</Words>
  <Characters>5447</Characters>
  <Lines>1</Lines>
  <Paragraphs>1</Paragraphs>
  <TotalTime>2</TotalTime>
  <ScaleCrop>false</ScaleCrop>
  <LinksUpToDate>false</LinksUpToDate>
  <CharactersWithSpaces>5534</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2019-11-23T23:57:00Z</dcterms:created>
  <dc:creator>微软系统</dc:creator>
  <cp:lastModifiedBy>greatwall</cp:lastModifiedBy>
  <cp:lastPrinted>2025-10-08T16:22:00Z</cp:lastPrinted>
  <dcterms:modified xsi:type="dcterms:W3CDTF">2025-11-14T18:05:15Z</dcterms:modified>
  <dc:title>2009年度全国一级建造师执业资格考试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Office Word 2007</vt:lpwstr>
  </property>
  <property fmtid="{D5CDD505-2E9C-101B-9397-08002B2CF9AE}" pid="4" name="LastSaved">
    <vt:filetime>2019-11-12T00:00:00Z</vt:filetime>
  </property>
  <property fmtid="{D5CDD505-2E9C-101B-9397-08002B2CF9AE}" pid="5" name="KSOTemplateDocerSaveRecord">
    <vt:lpwstr>eyJoZGlkIjoiZWQzMDYyMzhjNjkxZjRiZTE2YWRlNmIwNzFjYTU0OGYiLCJ1c2VySWQiOiIyNDQ4NzIwNjAifQ==</vt:lpwstr>
  </property>
  <property fmtid="{D5CDD505-2E9C-101B-9397-08002B2CF9AE}" pid="6" name="KSOProductBuildVer">
    <vt:lpwstr>2052-12.1.2.22575</vt:lpwstr>
  </property>
  <property fmtid="{D5CDD505-2E9C-101B-9397-08002B2CF9AE}" pid="7" name="ICV">
    <vt:lpwstr>2F9A6CFF99F44E9E8C5A12EE9EC464EE_13</vt:lpwstr>
  </property>
</Properties>
</file>