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pStyle w:val="3"/>
        <w:spacing w:before="200" w:after="200" w:line="579" w:lineRule="auto"/>
        <w:jc w:val="center"/>
        <w:rPr>
          <w:rFonts w:hint="default" w:ascii="方正公文小标宋" w:hAnsi="方正公文小标宋" w:eastAsia="方正公文小标宋" w:cs="方正公文小标宋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公文小标宋" w:hAnsi="方正公文小标宋" w:eastAsia="方正公文小标宋" w:cs="方正公文小标宋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2022年中国职业技术教育学会-新时代中国职业教育研究院重大课题指南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适应教育强国建设要求的职业教育战略方向和重点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新修订《中华人民共和国职业教育法》落地实施研究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数字经济时代高职院校教师评价标准与评价机制创新研究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职业教育助力技能型社会建设研究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中国职业技术教育学会“说课”建设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中国特色学术性社团分支机构建设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类型教育背景下高职院校数字治理现代化研究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职业院校思想政治教育网络化创新研究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以工程思维破解职业教育类型建设实施路径研究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新媒体视域下职业院校思政课改革创新实践研究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职业院校思政课与专业课程协同育人机制研究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职业院校深化“三全育人”改革实践研究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职业院校心理健康教育创新实践研究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中等职业学校班主任工作室建设研究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职业院校学生教育管理服务水平提升实践研究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类型教育视角下职业院校校园文化建设研究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高职院校学生党员发展难题与对策研究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教师企业实践制度模式创新研究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职业院校校长专业标准研究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数字经济时代职业院校教师培养体系构建研究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职业教育数字化转型现状、困境与对策研究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职业院校推进哲学社会科学有组织科研的方法路径研究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教育数字化战略背景下职业教育创新发展研究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中国职业教育高质量发展监测指标研究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工业革命4.0时代职业教育的</w:t>
      </w:r>
      <w:bookmarkStart w:id="0" w:name="_GoBack"/>
      <w:bookmarkEnd w:id="0"/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挑战与应对策略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高质量发展背景下职业教育督导评估机制建设研究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智慧农业科教协同创新育人机制研究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职业教育服务乡村振兴战略研究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“工业互联网+”职业教育数字转型和智能升级研究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新基建背景下工业互联网产教融合创新模式研究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大数据管理平台服务职业院校治理模式研究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基于大数据和人工智能技术的新时代职业教育评价研究改革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基于数字化学习中心的产教融合机制研究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职业教育助力重点行业数字化转型研究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职业教育助推数字基础设施建设研究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智能网联汽车中的智能交互技术研究与实践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人工智能时代职业教育改革创新研究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区块链技术赋能下职业教育产教融合创新研究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产教融合生态与应用型学科建设研究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数字经济发展规律与职业教育人才培养研究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职业本科院校评价体系研究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全国职业院校基本发展状态数据库指标体系研究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金砖国家职业教育合作路径与政策保障机制研究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欧盟职业教育数字化转型研究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国外现代学徒制发展改革动向研究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“一带一路”沿线国家职业教育发展研究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国际职业教育微证书开发与评价研究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国外知名职业院校（应用技术大学）数据库建设研究 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共同富裕背景下职业教育使命与担当研究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补齐职业教育知识化短板的内涵与路径研究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制造强国战略下现场工程师培养的路径与对策研究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“双碳”战略技术技能人才培养研究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服务粮食安全战略职业教育人才培养研究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“东数西算”工程中东西部职业院校差异性发展研究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数字经济背景下我国职业教育数字化转型的路径和机制研究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职业本科教育的定位、发展方式及路径研究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职业教育“岗课赛证”综合育人机制研究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乡村振兴战略背景下智慧农业人才培养策略研究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高职新版专业实施的实践困境与优化策略研究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高职院校助推乡村振兴实施路径设计研究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高职院校产业学院办学模式及建设路径研究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财政政策对科技创新的支持作用研究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区域高等教育扩张结构对产业升级的影响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现代产业体系视角下的高等教育类型结构调整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数字经济背景下技术技能型人力资本形成与产业结构优化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职业教育改革对学生职业发展与收入水平影响研究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职业教育与区域经济发展的适应性研究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高职院校智慧校园建设模式研究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高职“百万扩招”背景下职业教育就业贡献率研究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高职院校“双师型”教师教学能力评价体系研究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深圳中高职教育集团一体化人才培养发展模式研究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部省共建深圳职业教育中高本一体化人才培养研究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部省推进深圳职业教育高端发展校企合作模式研究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部省共建深圳职业教育产学研资源共享机制创新研究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粤港澳大湾区职业教育高质量发展研究与实践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粤港澳大湾区教育合作推进机制研究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粤港澳大湾区职业教育教师团队建设研究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粤港澳大湾区人才培养与产业对接机制研究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粤港澳大湾区职业教育融合发展路径研究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粤港澳大湾区职业院校教师教学创新发展研究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粤港澳大湾区人才协同培养机制研究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粤港澳大湾区资历框架对接研究与实践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粤港澳大湾区资历名册建设研究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粤港澳大湾区技术技能人才培养高地建设研究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粤港澳大湾区产教融合型企业建设理论与实践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粤港澳大湾区高校学生交流互动机制建设研究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粤港澳大湾区产城教融合发展机制研究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传统技艺传承与粤港澳大湾区文化认同关系研究 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粤港澳大湾区职业教育大数据库建设指标体系研究 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hint="eastAsia" w:ascii="仿宋" w:hAnsi="仿宋" w:eastAsia="仿宋" w:cs="仿宋_GB2312"/>
          <w:b/>
          <w:bCs/>
          <w:color w:val="000000" w:themeColor="text1"/>
          <w:spacing w:val="-1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pacing w:val="-1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粤港澳大湾区职业教育促进产业高质量发展路径与策略研究 </w:t>
      </w:r>
    </w:p>
    <w:sectPr>
      <w:footerReference r:id="rId3" w:type="default"/>
      <w:pgSz w:w="11906" w:h="16838"/>
      <w:pgMar w:top="2268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7472E40-03F8-4191-9A29-1FB48F7258B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7DD0E58-3D55-4123-B48A-8F688508B3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775D41-9A3C-42B7-8038-948A8EA690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B40FA"/>
    <w:multiLevelType w:val="multilevel"/>
    <w:tmpl w:val="179B40F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MzZhMzdhYTdmN2JhMTU0Njk4YzFlMGFiMmNhMDMifQ=="/>
  </w:docVars>
  <w:rsids>
    <w:rsidRoot w:val="35B22966"/>
    <w:rsid w:val="0003635B"/>
    <w:rsid w:val="00044B43"/>
    <w:rsid w:val="00054EDF"/>
    <w:rsid w:val="001055DE"/>
    <w:rsid w:val="002D6BE5"/>
    <w:rsid w:val="00331A2A"/>
    <w:rsid w:val="00362661"/>
    <w:rsid w:val="003B45C9"/>
    <w:rsid w:val="003D3FA8"/>
    <w:rsid w:val="003D66F8"/>
    <w:rsid w:val="003E359B"/>
    <w:rsid w:val="003E473F"/>
    <w:rsid w:val="00483029"/>
    <w:rsid w:val="00507102"/>
    <w:rsid w:val="00572DF3"/>
    <w:rsid w:val="005D183D"/>
    <w:rsid w:val="005D6D8F"/>
    <w:rsid w:val="00610BFE"/>
    <w:rsid w:val="00731053"/>
    <w:rsid w:val="009B3C44"/>
    <w:rsid w:val="009F7326"/>
    <w:rsid w:val="00A436F6"/>
    <w:rsid w:val="00B72B1C"/>
    <w:rsid w:val="00B900BB"/>
    <w:rsid w:val="00BD20D7"/>
    <w:rsid w:val="00BE5ABB"/>
    <w:rsid w:val="00CF0E89"/>
    <w:rsid w:val="00D0524B"/>
    <w:rsid w:val="00D63EA3"/>
    <w:rsid w:val="00DF4DDA"/>
    <w:rsid w:val="00ED70B0"/>
    <w:rsid w:val="00F16824"/>
    <w:rsid w:val="00F4547E"/>
    <w:rsid w:val="00F56AAB"/>
    <w:rsid w:val="00FA3A75"/>
    <w:rsid w:val="00FA3D96"/>
    <w:rsid w:val="0BD7581B"/>
    <w:rsid w:val="112D3899"/>
    <w:rsid w:val="14A86CFE"/>
    <w:rsid w:val="18347FB8"/>
    <w:rsid w:val="1A0C255A"/>
    <w:rsid w:val="1B5E55FD"/>
    <w:rsid w:val="243F0EA0"/>
    <w:rsid w:val="2A015938"/>
    <w:rsid w:val="2E435779"/>
    <w:rsid w:val="334F086D"/>
    <w:rsid w:val="35452F24"/>
    <w:rsid w:val="35B22966"/>
    <w:rsid w:val="4F6510B2"/>
    <w:rsid w:val="521D1137"/>
    <w:rsid w:val="5A0016CE"/>
    <w:rsid w:val="5D3D1C97"/>
    <w:rsid w:val="5E8659A8"/>
    <w:rsid w:val="67805A24"/>
    <w:rsid w:val="6B4F3682"/>
    <w:rsid w:val="6F06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8494"/>
      </w:tabs>
    </w:pPr>
    <w:rPr>
      <w:rFonts w:ascii="黑体" w:hAnsi="黑体" w:eastAsia="黑体"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1747</Words>
  <Characters>1752</Characters>
  <Lines>13</Lines>
  <Paragraphs>3</Paragraphs>
  <TotalTime>68</TotalTime>
  <ScaleCrop>false</ScaleCrop>
  <LinksUpToDate>false</LinksUpToDate>
  <CharactersWithSpaces>1799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2022-06-09T06:53:00Z</dcterms:created>
  <dc:creator>YM</dc:creator>
  <cp:lastModifiedBy>YM</cp:lastModifiedBy>
  <cp:lastPrinted>2022-07-03T04:58:00Z</cp:lastPrinted>
  <dcterms:modified xsi:type="dcterms:W3CDTF">2022-07-04T11:20:45Z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9165C51F3DEB40D392C266A422375CAB</vt:lpwstr>
  </property>
</Properties>
</file>