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hint="eastAsia"/>
        </w:rPr>
      </w:pPr>
    </w:p>
    <w:p>
      <w:pPr>
        <w:autoSpaceDE w:val="0"/>
        <w:autoSpaceDN w:val="0"/>
        <w:adjustRightInd w:val="0"/>
        <w:snapToGrid w:val="0"/>
        <w:spacing w:line="348" w:lineRule="auto"/>
        <w:jc w:val="left"/>
        <w:rPr>
          <w:rFonts w:hint="eastAsi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pacing w:val="30"/>
          <w:sz w:val="52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30"/>
          <w:sz w:val="52"/>
          <w:szCs w:val="44"/>
        </w:rPr>
        <w:t>温州市</w:t>
      </w:r>
      <w:r>
        <w:rPr>
          <w:rFonts w:hint="eastAsia" w:ascii="方正小标宋简体" w:eastAsia="方正小标宋简体"/>
          <w:spacing w:val="30"/>
          <w:sz w:val="52"/>
          <w:szCs w:val="44"/>
          <w:lang w:eastAsia="zh-CN"/>
        </w:rPr>
        <w:t>哲学</w:t>
      </w:r>
      <w:r>
        <w:rPr>
          <w:rFonts w:hint="eastAsia" w:ascii="方正小标宋简体" w:eastAsia="方正小标宋简体"/>
          <w:spacing w:val="30"/>
          <w:sz w:val="52"/>
          <w:szCs w:val="44"/>
        </w:rPr>
        <w:t>社会科学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pacing w:val="30"/>
          <w:sz w:val="52"/>
          <w:szCs w:val="44"/>
        </w:rPr>
      </w:pPr>
      <w:r>
        <w:rPr>
          <w:rFonts w:hint="eastAsia" w:ascii="方正小标宋简体" w:eastAsia="方正小标宋简体"/>
          <w:spacing w:val="30"/>
          <w:sz w:val="52"/>
          <w:szCs w:val="44"/>
        </w:rPr>
        <w:t>优秀成果奖</w:t>
      </w:r>
    </w:p>
    <w:bookmarkEnd w:id="0"/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pacing w:val="60"/>
          <w:sz w:val="72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b/>
          <w:bCs/>
          <w:spacing w:val="60"/>
          <w:sz w:val="72"/>
          <w:szCs w:val="44"/>
        </w:rPr>
      </w:pPr>
      <w:r>
        <w:rPr>
          <w:rFonts w:hint="eastAsia" w:ascii="方正小标宋简体" w:eastAsia="方正小标宋简体"/>
          <w:spacing w:val="60"/>
          <w:sz w:val="72"/>
          <w:szCs w:val="44"/>
        </w:rPr>
        <w:t>申 报 表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4003"/>
        <w:gridCol w:w="105"/>
        <w:gridCol w:w="1260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成果类别</w:t>
            </w:r>
          </w:p>
        </w:tc>
        <w:tc>
          <w:tcPr>
            <w:tcW w:w="6973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ind w:firstLine="596" w:firstLineChars="198"/>
              <w:rPr>
                <w:rFonts w:hint="eastAsia" w:eastAsia="楷体_GB2312"/>
                <w:b/>
                <w:bCs/>
                <w:sz w:val="28"/>
                <w:szCs w:val="32"/>
              </w:rPr>
            </w:pPr>
            <w:r>
              <w:rPr>
                <w:rFonts w:hint="eastAsia" w:eastAsia="楷体_GB2312"/>
                <w:b/>
                <w:bCs/>
                <w:sz w:val="30"/>
                <w:szCs w:val="32"/>
              </w:rPr>
              <w:t>□</w:t>
            </w:r>
            <w:r>
              <w:rPr>
                <w:rFonts w:hint="eastAsia" w:eastAsia="楷体_GB2312"/>
                <w:sz w:val="24"/>
                <w:szCs w:val="32"/>
              </w:rPr>
              <w:t>A.基础理论研究类　　　　</w:t>
            </w:r>
            <w:r>
              <w:rPr>
                <w:rFonts w:hint="eastAsia" w:eastAsia="楷体_GB2312"/>
                <w:b/>
                <w:bCs/>
                <w:sz w:val="30"/>
                <w:szCs w:val="32"/>
              </w:rPr>
              <w:t>□</w:t>
            </w:r>
            <w:r>
              <w:rPr>
                <w:rFonts w:hint="eastAsia" w:eastAsia="楷体_GB2312"/>
                <w:sz w:val="24"/>
                <w:szCs w:val="32"/>
              </w:rPr>
              <w:t>B.应用对策研究类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66" w:type="dxa"/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成果名称</w:t>
            </w:r>
          </w:p>
        </w:tc>
        <w:tc>
          <w:tcPr>
            <w:tcW w:w="4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hint="eastAsia" w:eastAsia="楷体_GB2312"/>
                <w:b/>
                <w:bCs/>
                <w:sz w:val="28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hint="eastAsia" w:eastAsia="楷体_GB2312"/>
                <w:b/>
                <w:bCs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学科分类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hint="eastAsia" w:eastAsia="楷体_GB2312"/>
                <w:b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作    者</w:t>
            </w:r>
          </w:p>
        </w:tc>
        <w:tc>
          <w:tcPr>
            <w:tcW w:w="6973" w:type="dxa"/>
            <w:gridSpan w:val="4"/>
            <w:tcBorders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8"/>
                <w:szCs w:val="36"/>
              </w:rPr>
            </w:pPr>
            <w:r>
              <w:rPr>
                <w:rFonts w:hint="eastAsia" w:eastAsia="楷体_GB2312"/>
                <w:sz w:val="24"/>
                <w:szCs w:val="32"/>
              </w:rPr>
              <w:t>　　　　　　　　　　　　　　　　　　（多于四位的写“等“）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66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作者单位</w:t>
            </w:r>
          </w:p>
        </w:tc>
        <w:tc>
          <w:tcPr>
            <w:tcW w:w="4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bCs/>
                <w:sz w:val="28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28"/>
                <w:szCs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邮编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bCs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66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成果形式</w:t>
            </w:r>
          </w:p>
        </w:tc>
        <w:tc>
          <w:tcPr>
            <w:tcW w:w="4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bCs/>
                <w:sz w:val="28"/>
                <w:szCs w:val="36"/>
              </w:rPr>
            </w:pPr>
          </w:p>
        </w:tc>
        <w:tc>
          <w:tcPr>
            <w:tcW w:w="1260" w:type="dxa"/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字数</w:t>
            </w:r>
          </w:p>
        </w:tc>
        <w:tc>
          <w:tcPr>
            <w:tcW w:w="160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ascii="楷体_GB2312" w:eastAsia="楷体_GB2312"/>
                <w:b/>
                <w:bCs/>
                <w:sz w:val="28"/>
                <w:szCs w:val="36"/>
              </w:rPr>
            </w:pPr>
            <w:r>
              <w:rPr>
                <w:rFonts w:hint="eastAsia" w:eastAsia="楷体_GB2312"/>
                <w:b/>
                <w:bCs/>
                <w:sz w:val="28"/>
                <w:szCs w:val="32"/>
              </w:rPr>
              <w:t>　　</w:t>
            </w:r>
            <w:r>
              <w:rPr>
                <w:rFonts w:hint="eastAsia" w:eastAsia="楷体_GB2312"/>
                <w:sz w:val="28"/>
                <w:szCs w:val="32"/>
              </w:rPr>
              <w:t>千字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推荐单位</w:t>
            </w:r>
          </w:p>
        </w:tc>
        <w:tc>
          <w:tcPr>
            <w:tcW w:w="6973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ascii="楷体_GB2312" w:eastAsia="楷体_GB2312"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66" w:type="dxa"/>
            <w:tcBorders>
              <w:left w:val="nil"/>
              <w:bottom w:val="nil"/>
            </w:tcBorders>
            <w:noWrap w:val="0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eastAsia="楷体_GB2312"/>
                <w:b/>
                <w:sz w:val="28"/>
                <w:szCs w:val="32"/>
              </w:rPr>
            </w:pPr>
            <w:r>
              <w:rPr>
                <w:rFonts w:hint="eastAsia" w:eastAsia="楷体_GB2312"/>
                <w:b/>
                <w:sz w:val="28"/>
                <w:szCs w:val="32"/>
              </w:rPr>
              <w:t>联系电话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eastAsia="楷体_GB2312"/>
                <w:b/>
                <w:bCs/>
                <w:sz w:val="24"/>
                <w:szCs w:val="32"/>
              </w:rPr>
              <w:t>　　　　　　　　</w:t>
            </w:r>
            <w:r>
              <w:rPr>
                <w:rFonts w:hint="eastAsia" w:eastAsia="楷体_GB2312"/>
                <w:sz w:val="24"/>
                <w:szCs w:val="32"/>
              </w:rPr>
              <w:t>　　　</w:t>
            </w:r>
            <w:r>
              <w:rPr>
                <w:rFonts w:eastAsia="楷体_GB2312"/>
                <w:sz w:val="24"/>
                <w:szCs w:val="32"/>
              </w:rPr>
              <w:t xml:space="preserve"> </w:t>
            </w:r>
            <w:r>
              <w:rPr>
                <w:rFonts w:hint="eastAsia" w:eastAsia="楷体_GB2312"/>
                <w:sz w:val="24"/>
                <w:szCs w:val="32"/>
              </w:rPr>
              <w:t xml:space="preserve">　　　　    </w:t>
            </w:r>
          </w:p>
        </w:tc>
      </w:tr>
    </w:tbl>
    <w:p>
      <w:pPr>
        <w:adjustRightInd w:val="0"/>
        <w:snapToGrid w:val="0"/>
        <w:spacing w:line="480" w:lineRule="auto"/>
        <w:jc w:val="center"/>
        <w:rPr>
          <w:rFonts w:hint="eastAsia" w:ascii="仿宋_GB2312" w:eastAsia="仿宋_GB2312"/>
          <w:spacing w:val="20"/>
          <w:szCs w:val="30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ascii="仿宋_GB2312" w:eastAsia="仿宋_GB2312"/>
          <w:spacing w:val="20"/>
          <w:szCs w:val="30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温州市社会科学界联合会印制</w:t>
      </w:r>
    </w:p>
    <w:p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2022</w:t>
      </w:r>
      <w:r>
        <w:rPr>
          <w:rFonts w:hint="eastAsia" w:ascii="楷体_GB2312" w:eastAsia="楷体_GB2312"/>
          <w:sz w:val="28"/>
          <w:szCs w:val="32"/>
        </w:rPr>
        <w:t>年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32"/>
        </w:rPr>
        <w:t>月</w:t>
      </w:r>
    </w:p>
    <w:p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/>
          <w:sz w:val="28"/>
          <w:szCs w:val="32"/>
        </w:rPr>
        <w:br w:type="page"/>
      </w:r>
    </w:p>
    <w:p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楷体_GB2312" w:eastAsia="楷体_GB2312"/>
          <w:sz w:val="28"/>
          <w:szCs w:val="32"/>
        </w:rPr>
      </w:pPr>
    </w:p>
    <w:p>
      <w:pPr>
        <w:autoSpaceDE w:val="0"/>
        <w:autoSpaceDN w:val="0"/>
        <w:adjustRightInd w:val="0"/>
        <w:snapToGrid w:val="0"/>
        <w:spacing w:line="288" w:lineRule="auto"/>
        <w:jc w:val="center"/>
        <w:rPr>
          <w:rFonts w:hint="eastAsia" w:ascii="楷体_GB2312" w:eastAsia="楷体_GB2312"/>
          <w:sz w:val="28"/>
          <w:szCs w:val="32"/>
        </w:rPr>
      </w:pPr>
    </w:p>
    <w:p>
      <w:pPr>
        <w:spacing w:line="48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申请者承诺：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</w:rPr>
        <w:t>申请者（签章）：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420" w:rightChars="200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填表说明：</w:t>
      </w:r>
    </w:p>
    <w:p>
      <w:pPr>
        <w:spacing w:line="44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hint="eastAsia" w:eastAsia="仿宋_GB2312"/>
          <w:sz w:val="28"/>
          <w:szCs w:val="28"/>
        </w:rPr>
        <w:t>3纸双面打印和复印，中缝装订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．封面上“成果形式”、“学科</w:t>
      </w:r>
      <w:r>
        <w:rPr>
          <w:rFonts w:hint="eastAsia" w:ascii="仿宋_GB2312" w:hAnsi="宋体" w:eastAsia="仿宋_GB2312"/>
          <w:sz w:val="28"/>
        </w:rPr>
        <w:t>分类”</w:t>
      </w:r>
      <w:r>
        <w:rPr>
          <w:rFonts w:hint="eastAsia" w:eastAsia="仿宋_GB2312"/>
          <w:sz w:val="28"/>
          <w:szCs w:val="28"/>
        </w:rPr>
        <w:t>等栏目的填写应与</w:t>
      </w:r>
      <w:r>
        <w:rPr>
          <w:rFonts w:hint="eastAsia" w:ascii="仿宋_GB2312" w:hAnsi="宋体" w:eastAsia="仿宋_GB2312"/>
          <w:sz w:val="28"/>
        </w:rPr>
        <w:t>表内信息一致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20" w:lineRule="exact"/>
        <w:ind w:right="899"/>
        <w:jc w:val="both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899"/>
        <w:jc w:val="both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899"/>
        <w:jc w:val="both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899"/>
        <w:jc w:val="both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899"/>
        <w:jc w:val="both"/>
        <w:rPr>
          <w:rFonts w:hint="eastAsia" w:ascii="仿宋_GB2312" w:hAnsi="宋体" w:eastAsia="仿宋_GB2312"/>
          <w:sz w:val="30"/>
        </w:rPr>
      </w:pPr>
    </w:p>
    <w:p>
      <w:pPr>
        <w:spacing w:line="420" w:lineRule="exact"/>
        <w:ind w:right="899"/>
        <w:jc w:val="both"/>
        <w:rPr>
          <w:rFonts w:hint="eastAsia" w:ascii="仿宋_GB2312" w:hAnsi="宋体" w:eastAsia="仿宋_GB2312"/>
          <w:sz w:val="30"/>
        </w:rPr>
      </w:pPr>
    </w:p>
    <w:p>
      <w:pPr>
        <w:adjustRightInd w:val="0"/>
        <w:snapToGrid w:val="0"/>
        <w:spacing w:line="264" w:lineRule="auto"/>
        <w:jc w:val="left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作者及成果情况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0"/>
        <w:gridCol w:w="672"/>
        <w:gridCol w:w="43"/>
        <w:gridCol w:w="428"/>
        <w:gridCol w:w="440"/>
        <w:gridCol w:w="216"/>
        <w:gridCol w:w="667"/>
        <w:gridCol w:w="50"/>
        <w:gridCol w:w="472"/>
        <w:gridCol w:w="534"/>
        <w:gridCol w:w="113"/>
        <w:gridCol w:w="641"/>
        <w:gridCol w:w="1185"/>
        <w:gridCol w:w="431"/>
        <w:gridCol w:w="323"/>
        <w:gridCol w:w="431"/>
        <w:gridCol w:w="265"/>
        <w:gridCol w:w="274"/>
        <w:gridCol w:w="407"/>
        <w:gridCol w:w="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成果名称</w:t>
            </w:r>
          </w:p>
        </w:tc>
        <w:tc>
          <w:tcPr>
            <w:tcW w:w="7837" w:type="dxa"/>
            <w:gridSpan w:val="17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学科分类</w:t>
            </w:r>
          </w:p>
        </w:tc>
        <w:tc>
          <w:tcPr>
            <w:tcW w:w="1084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6753" w:type="dxa"/>
            <w:gridSpan w:val="14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请按以下一级学科填写：马列、科社、党史党建/哲学/宗教学/政治学/法学/经济学/管理学/社会学/历史学/文学/语言学/新闻学/教育学/体育学/文献整理、图书情报、博物馆学/文化学/艺术学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9072" w:type="dxa"/>
            <w:gridSpan w:val="2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作者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（署名及顺序与出版或发表时一致）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第一作者或主编</w:t>
            </w:r>
          </w:p>
        </w:tc>
        <w:tc>
          <w:tcPr>
            <w:tcW w:w="715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22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32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行政职务</w:t>
            </w:r>
          </w:p>
        </w:tc>
        <w:tc>
          <w:tcPr>
            <w:tcW w:w="182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1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是否博导、硕导</w:t>
            </w:r>
          </w:p>
        </w:tc>
        <w:tc>
          <w:tcPr>
            <w:tcW w:w="9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7409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318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7409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办：　　　　手机：　　　　   　</w:t>
            </w:r>
            <w:r>
              <w:rPr>
                <w:rFonts w:hint="eastAsia" w:ascii="仿宋_GB2312" w:hAnsi="宋体" w:eastAsia="仿宋_GB2312"/>
              </w:rPr>
              <w:t>E-mail：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第二作者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行政职务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是否博导、硕导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7409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318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7409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办：　　　　手机：　　　　 　</w:t>
            </w:r>
            <w:r>
              <w:rPr>
                <w:rFonts w:hint="eastAsia" w:ascii="仿宋_GB2312" w:hAnsi="宋体" w:eastAsia="仿宋_GB2312"/>
              </w:rPr>
              <w:t>E-mail：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9072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 xml:space="preserve">其 余 合 作 者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2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　作　单 位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职务及职称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参与工作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成果形式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专著/ 编著/ 论文/ 研究报告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成果字数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千字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9072" w:type="dxa"/>
            <w:gridSpan w:val="2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成 果 类 型</w:t>
            </w:r>
            <w:r>
              <w:rPr>
                <w:rFonts w:hint="eastAsia" w:ascii="仿宋_GB2312" w:eastAsia="仿宋_GB2312"/>
              </w:rPr>
              <w:t>（请选择一种填写）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已正式出版或发表</w:t>
            </w:r>
          </w:p>
        </w:tc>
        <w:tc>
          <w:tcPr>
            <w:tcW w:w="1844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出版社/刊物名称</w:t>
            </w:r>
          </w:p>
        </w:tc>
        <w:tc>
          <w:tcPr>
            <w:tcW w:w="337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出版/发表时间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未正式出版或发表</w:t>
            </w:r>
          </w:p>
        </w:tc>
        <w:tc>
          <w:tcPr>
            <w:tcW w:w="5220" w:type="dxa"/>
            <w:gridSpan w:val="1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　进入党委政府决策、产生较大社会影响</w:t>
            </w:r>
          </w:p>
          <w:p>
            <w:pPr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　有领导批示</w:t>
            </w:r>
          </w:p>
        </w:tc>
        <w:tc>
          <w:tcPr>
            <w:tcW w:w="129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完成时间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黑体" w:eastAsia="黑体"/>
          <w:bCs/>
          <w:sz w:val="28"/>
          <w:szCs w:val="28"/>
        </w:rPr>
        <w:t>成果内容提要</w:t>
      </w:r>
      <w:r>
        <w:rPr>
          <w:rFonts w:hint="eastAsia"/>
          <w:b/>
          <w:bCs/>
          <w:szCs w:val="21"/>
        </w:rPr>
        <w:t>（可附页）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7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成果的主要观点，学术贡献或实践意义（字数控制在2000字以内）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7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bCs/>
          <w:color w:val="000000"/>
          <w:sz w:val="28"/>
          <w:szCs w:val="28"/>
        </w:rPr>
        <w:t>成果的社会反响</w:t>
      </w:r>
      <w:r>
        <w:rPr>
          <w:rFonts w:hint="eastAsia"/>
          <w:b/>
          <w:bCs/>
          <w:szCs w:val="21"/>
        </w:rPr>
        <w:t>(应附相关材料)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1、学术评价情况（含书评、鉴定意见等）</w:t>
            </w:r>
          </w:p>
          <w:p>
            <w:pPr>
              <w:spacing w:line="480" w:lineRule="auto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2、转载、摘编、引用情况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3、被有关部门采用及效益情况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48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4、获奖情况（附获奖证书复印件）</w:t>
            </w:r>
          </w:p>
          <w:p>
            <w:pPr>
              <w:spacing w:line="480" w:lineRule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</w:t>
            </w:r>
          </w:p>
        </w:tc>
      </w:tr>
    </w:tbl>
    <w:p>
      <w:pPr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审核评审意见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推荐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推荐意见：</w:t>
            </w:r>
          </w:p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 xml:space="preserve">                           负责人（签章）：            单位（公章）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市</w:t>
            </w:r>
            <w:r>
              <w:rPr>
                <w:rFonts w:hint="eastAsia" w:ascii="宋体"/>
                <w:szCs w:val="21"/>
              </w:rPr>
              <w:t>社科联</w:t>
            </w:r>
            <w:r>
              <w:rPr>
                <w:rFonts w:hint="eastAsia" w:ascii="宋体"/>
                <w:szCs w:val="21"/>
                <w:lang w:eastAsia="zh-CN"/>
              </w:rPr>
              <w:t>办公室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资格</w:t>
            </w:r>
            <w:r>
              <w:rPr>
                <w:rFonts w:hint="eastAsia" w:ascii="宋体"/>
                <w:szCs w:val="21"/>
              </w:rPr>
              <w:t>审核意见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评审</w:t>
            </w:r>
          </w:p>
          <w:p>
            <w:pPr>
              <w:spacing w:line="480" w:lineRule="auto"/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专家组</w:t>
            </w:r>
          </w:p>
          <w:p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意见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市社科联审批</w:t>
            </w:r>
            <w:r>
              <w:rPr>
                <w:rFonts w:hint="eastAsia" w:ascii="宋体"/>
                <w:szCs w:val="21"/>
              </w:rPr>
              <w:t>意见</w:t>
            </w:r>
          </w:p>
        </w:tc>
        <w:tc>
          <w:tcPr>
            <w:tcW w:w="7740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20860-D370-455B-9067-9C0E37001A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28DB853-4F59-4780-A5F6-DF9E7F3650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D62D4BE-0458-4809-8343-19E5C882D28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13ACD85-EBFF-4183-95A0-DDD8258B1D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D7F3F6C-FCC4-4852-85AC-9F16F1F6F4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7BF3"/>
    <w:rsid w:val="0E6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2022-04-25T06:54:00Z</dcterms:created>
  <dc:creator>Enly</dc:creator>
  <cp:lastModifiedBy>Enly</cp:lastModifiedBy>
  <dcterms:modified xsi:type="dcterms:W3CDTF">2022-04-25T06:54:44Z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D459D466E7B14EAD89C762B1715C3483</vt:lpwstr>
  </property>
</Properties>
</file>