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科技特派员推荐汇总表</w:t>
      </w:r>
    </w:p>
    <w:bookmarkEnd w:id="0"/>
    <w:p>
      <w:pPr>
        <w:snapToGrid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申报单位：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</w:t>
      </w:r>
      <w:r>
        <w:rPr>
          <w:rFonts w:hint="eastAsia" w:ascii="仿宋" w:hAnsi="仿宋" w:eastAsia="仿宋"/>
          <w:sz w:val="30"/>
          <w:szCs w:val="30"/>
        </w:rPr>
        <w:t>（盖章）</w:t>
      </w:r>
    </w:p>
    <w:tbl>
      <w:tblPr>
        <w:tblStyle w:val="4"/>
        <w:tblW w:w="141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60"/>
        <w:gridCol w:w="2269"/>
        <w:gridCol w:w="1701"/>
        <w:gridCol w:w="1559"/>
        <w:gridCol w:w="2694"/>
        <w:gridCol w:w="1985"/>
        <w:gridCol w:w="1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22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专业领域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eastAsia="zh-CN"/>
              </w:rPr>
              <w:t>及主要研究方向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职称、职务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工作年限（年）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意向派驻乡镇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是否有基层工作经历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是否服从调剂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ap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jc w:val="center"/>
              <w:rPr>
                <w:rFonts w:ascii="仿宋" w:hAnsi="仿宋" w:eastAsia="仿宋" w:cs="Times New Roman"/>
                <w:kern w:val="44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0"/>
                <w:sz w:val="30"/>
                <w:szCs w:val="30"/>
              </w:rPr>
            </w:pPr>
          </w:p>
        </w:tc>
      </w:tr>
    </w:tbl>
    <w:p>
      <w:pPr>
        <w:snapToGrid w:val="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 xml:space="preserve">  备注：单位联络员姓名：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/>
          <w:sz w:val="30"/>
          <w:szCs w:val="30"/>
        </w:rPr>
        <w:t>；联系方式：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  <w:r>
        <w:rPr>
          <w:rFonts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</w:p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86AE91F-EBAC-4E14-84F2-B0DD2554EF0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229C040-01BB-4707-A1FD-ACFF88CEF2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E68B990-3A77-44E0-9A64-3529545AA98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WVjYjhhZDM4ZWMzZDI3NDU1OWI1ODA5MjI3YzgifQ=="/>
  </w:docVars>
  <w:rsids>
    <w:rsidRoot w:val="6CD67550"/>
    <w:rsid w:val="6CD6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2023-09-04T08:01:00Z</dcterms:created>
  <dc:creator>wzkyc</dc:creator>
  <cp:lastModifiedBy>wzkyc</cp:lastModifiedBy>
  <dcterms:modified xsi:type="dcterms:W3CDTF">2023-09-04T08:02:18Z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CCF5034DB5F54B748F9E5D851E13E467_11</vt:lpwstr>
  </property>
</Properties>
</file>